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D" w:rsidRPr="00AB7F43" w:rsidRDefault="00AB7F43" w:rsidP="00AB7F43">
      <w:pPr>
        <w:pStyle w:val="GvdeMetni"/>
        <w:ind w:left="4118"/>
        <w:jc w:val="both"/>
        <w:rPr>
          <w:rFonts w:ascii="Perpetua" w:hAnsi="Perpetua"/>
          <w:sz w:val="20"/>
        </w:rPr>
      </w:pPr>
      <w:r w:rsidRPr="00AB7F43">
        <w:rPr>
          <w:rFonts w:ascii="Perpetua" w:hAnsi="Perpetua"/>
          <w:noProof/>
          <w:sz w:val="20"/>
          <w:lang w:val="tr-TR" w:eastAsia="tr-TR"/>
        </w:rPr>
        <w:drawing>
          <wp:inline distT="0" distB="0" distL="0" distR="0">
            <wp:extent cx="1503333" cy="1311965"/>
            <wp:effectExtent l="19050" t="0" r="1617" b="0"/>
            <wp:docPr id="2" name="1 Resim" descr="Okul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s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625" cy="131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BD" w:rsidRPr="00AB7F43" w:rsidRDefault="008821BD" w:rsidP="00AB7F43">
      <w:pPr>
        <w:pStyle w:val="GvdeMetni"/>
        <w:jc w:val="both"/>
        <w:rPr>
          <w:rFonts w:ascii="Perpetua" w:hAnsi="Perpetua"/>
          <w:sz w:val="20"/>
        </w:rPr>
      </w:pPr>
    </w:p>
    <w:p w:rsidR="008821BD" w:rsidRPr="00AB7F43" w:rsidRDefault="008821BD" w:rsidP="00AB7F43">
      <w:pPr>
        <w:pStyle w:val="GvdeMetni"/>
        <w:spacing w:before="2"/>
        <w:jc w:val="both"/>
        <w:rPr>
          <w:rFonts w:ascii="Perpetua" w:hAnsi="Perpetua"/>
          <w:sz w:val="20"/>
        </w:rPr>
      </w:pPr>
    </w:p>
    <w:p w:rsidR="008821BD" w:rsidRPr="00AB7F43" w:rsidRDefault="00AB7F43" w:rsidP="00AB7F43">
      <w:pPr>
        <w:spacing w:before="54"/>
        <w:ind w:left="2082" w:right="263"/>
        <w:jc w:val="both"/>
        <w:rPr>
          <w:rFonts w:ascii="Perpetua" w:hAnsi="Perpetua"/>
          <w:b/>
          <w:i/>
          <w:sz w:val="36"/>
        </w:rPr>
      </w:pPr>
      <w:proofErr w:type="spellStart"/>
      <w:r w:rsidRPr="00AB7F43">
        <w:rPr>
          <w:rFonts w:ascii="Perpetua" w:hAnsi="Perpetua"/>
          <w:b/>
          <w:i/>
          <w:sz w:val="36"/>
        </w:rPr>
        <w:t>Rehberlik</w:t>
      </w:r>
      <w:proofErr w:type="spellEnd"/>
      <w:r w:rsidRPr="00AB7F43">
        <w:rPr>
          <w:rFonts w:ascii="Perpetua" w:hAnsi="Perpetua"/>
          <w:b/>
          <w:i/>
          <w:sz w:val="36"/>
        </w:rPr>
        <w:t xml:space="preserve"> </w:t>
      </w:r>
      <w:proofErr w:type="spellStart"/>
      <w:r w:rsidRPr="00AB7F43">
        <w:rPr>
          <w:rFonts w:ascii="Perpetua" w:hAnsi="Perpetua"/>
          <w:b/>
          <w:i/>
          <w:sz w:val="36"/>
        </w:rPr>
        <w:t>ve</w:t>
      </w:r>
      <w:proofErr w:type="spellEnd"/>
      <w:r w:rsidRPr="00AB7F43">
        <w:rPr>
          <w:rFonts w:ascii="Perpetua" w:hAnsi="Perpetua"/>
          <w:b/>
          <w:i/>
          <w:sz w:val="36"/>
        </w:rPr>
        <w:t xml:space="preserve"> </w:t>
      </w:r>
      <w:proofErr w:type="spellStart"/>
      <w:r w:rsidRPr="00AB7F43">
        <w:rPr>
          <w:rFonts w:ascii="Perpetua" w:hAnsi="Perpetua"/>
          <w:b/>
          <w:i/>
          <w:sz w:val="36"/>
        </w:rPr>
        <w:t>Psikolojik</w:t>
      </w:r>
      <w:proofErr w:type="spellEnd"/>
      <w:r w:rsidRPr="00AB7F43">
        <w:rPr>
          <w:rFonts w:ascii="Perpetua" w:hAnsi="Perpetua"/>
          <w:b/>
          <w:i/>
          <w:sz w:val="36"/>
        </w:rPr>
        <w:t xml:space="preserve"> </w:t>
      </w:r>
      <w:proofErr w:type="spellStart"/>
      <w:r w:rsidRPr="00AB7F43">
        <w:rPr>
          <w:rFonts w:ascii="Perpetua" w:hAnsi="Perpetua"/>
          <w:b/>
          <w:i/>
          <w:sz w:val="36"/>
        </w:rPr>
        <w:t>Danı</w:t>
      </w:r>
      <w:r w:rsidRPr="00AB7F43">
        <w:rPr>
          <w:b/>
          <w:i/>
          <w:sz w:val="36"/>
        </w:rPr>
        <w:t>ş</w:t>
      </w:r>
      <w:r w:rsidRPr="00AB7F43">
        <w:rPr>
          <w:rFonts w:ascii="Perpetua" w:hAnsi="Perpetua"/>
          <w:b/>
          <w:i/>
          <w:sz w:val="36"/>
        </w:rPr>
        <w:t>manlık</w:t>
      </w:r>
      <w:proofErr w:type="spellEnd"/>
      <w:r w:rsidRPr="00AB7F43">
        <w:rPr>
          <w:rFonts w:ascii="Perpetua" w:hAnsi="Perpetua"/>
          <w:b/>
          <w:i/>
          <w:sz w:val="36"/>
        </w:rPr>
        <w:t xml:space="preserve"> </w:t>
      </w:r>
      <w:proofErr w:type="spellStart"/>
      <w:r w:rsidRPr="00AB7F43">
        <w:rPr>
          <w:rFonts w:ascii="Perpetua" w:hAnsi="Perpetua"/>
          <w:b/>
          <w:i/>
          <w:sz w:val="36"/>
        </w:rPr>
        <w:t>Birimi</w:t>
      </w:r>
      <w:proofErr w:type="spellEnd"/>
    </w:p>
    <w:p w:rsidR="00AB7F43" w:rsidRPr="00AB7F43" w:rsidRDefault="00AB7F43" w:rsidP="00AB7F43">
      <w:pPr>
        <w:pStyle w:val="Balk11"/>
        <w:spacing w:before="252" w:line="250" w:lineRule="exact"/>
        <w:ind w:left="210" w:right="263"/>
        <w:jc w:val="both"/>
        <w:rPr>
          <w:rFonts w:ascii="Perpetua" w:hAnsi="Perpetua"/>
        </w:rPr>
      </w:pPr>
      <w:r w:rsidRPr="00AB7F43">
        <w:rPr>
          <w:rFonts w:ascii="Perpetua" w:hAnsi="Perpetua"/>
        </w:rPr>
        <w:t>AMACIMIZ</w:t>
      </w:r>
    </w:p>
    <w:p w:rsidR="00AB7F43" w:rsidRPr="00AB7F43" w:rsidRDefault="00AB7F43" w:rsidP="00AB7F43">
      <w:pPr>
        <w:pStyle w:val="Balk11"/>
        <w:spacing w:before="252" w:line="250" w:lineRule="exact"/>
        <w:ind w:left="210" w:right="263"/>
        <w:jc w:val="both"/>
        <w:rPr>
          <w:rFonts w:ascii="Perpetua" w:hAnsi="Perpetua"/>
        </w:rPr>
      </w:pPr>
    </w:p>
    <w:p w:rsidR="008821BD" w:rsidRPr="00AB7F43" w:rsidRDefault="00AB7F43" w:rsidP="00AB7F43">
      <w:pPr>
        <w:pStyle w:val="GvdeMetni"/>
        <w:ind w:left="210" w:right="263" w:firstLine="6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</w:t>
      </w:r>
      <w:r w:rsidRPr="00AB7F43">
        <w:t>ş</w:t>
      </w:r>
      <w:r w:rsidRPr="00AB7F43">
        <w:rPr>
          <w:rFonts w:ascii="Perpetua" w:hAnsi="Perpetua"/>
        </w:rPr>
        <w:t>amında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bilgi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arının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sıra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dü</w:t>
      </w:r>
      <w:r w:rsidRPr="00AB7F43">
        <w:t>ş</w:t>
      </w:r>
      <w:r w:rsidRPr="00AB7F43">
        <w:rPr>
          <w:rFonts w:ascii="Perpetua" w:hAnsi="Perpetua"/>
        </w:rPr>
        <w:t>ünce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hazırlı</w:t>
      </w:r>
      <w:r w:rsidRPr="00AB7F43">
        <w:t>ğ</w:t>
      </w:r>
      <w:r w:rsidRPr="00AB7F43">
        <w:rPr>
          <w:rFonts w:ascii="Perpetua" w:hAnsi="Perpetua"/>
        </w:rPr>
        <w:t>ının</w:t>
      </w:r>
      <w:proofErr w:type="spellEnd"/>
      <w:r w:rsidRPr="00AB7F43">
        <w:rPr>
          <w:rFonts w:ascii="Perpetua" w:hAnsi="Perpetua"/>
        </w:rPr>
        <w:t xml:space="preserve"> da </w:t>
      </w:r>
      <w:proofErr w:type="spellStart"/>
      <w:r w:rsidRPr="00AB7F43">
        <w:rPr>
          <w:rFonts w:ascii="Perpetua" w:hAnsi="Perpetua"/>
        </w:rPr>
        <w:t>önemli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etken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oldu</w:t>
      </w:r>
      <w:r w:rsidRPr="00AB7F43">
        <w:t>ğ</w:t>
      </w:r>
      <w:r w:rsidRPr="00AB7F43">
        <w:rPr>
          <w:rFonts w:ascii="Perpetua" w:hAnsi="Perpetua"/>
        </w:rPr>
        <w:t>undan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hareketle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yola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çıkan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Servisimiz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rencilerimizin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süreci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içinde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kar</w:t>
      </w:r>
      <w:r w:rsidRPr="00AB7F43">
        <w:t>ş</w:t>
      </w:r>
      <w:r w:rsidRPr="00AB7F43">
        <w:rPr>
          <w:rFonts w:ascii="Perpetua" w:hAnsi="Perpetua"/>
        </w:rPr>
        <w:t>ıla</w:t>
      </w:r>
      <w:r w:rsidRPr="00AB7F43">
        <w:t>ş</w:t>
      </w:r>
      <w:r w:rsidRPr="00AB7F43">
        <w:rPr>
          <w:rFonts w:ascii="Perpetua" w:hAnsi="Perpetua"/>
        </w:rPr>
        <w:t>tıkları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güçlükleri</w:t>
      </w:r>
      <w:proofErr w:type="spellEnd"/>
      <w:r w:rsidRPr="00AB7F43">
        <w:rPr>
          <w:rFonts w:ascii="Perpetua" w:hAnsi="Perpetua"/>
        </w:rPr>
        <w:t xml:space="preserve"> problem </w:t>
      </w:r>
      <w:proofErr w:type="spellStart"/>
      <w:r w:rsidRPr="00AB7F43">
        <w:rPr>
          <w:rFonts w:ascii="Perpetua" w:hAnsi="Perpetua"/>
        </w:rPr>
        <w:t>haline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dönü</w:t>
      </w:r>
      <w:r w:rsidRPr="00AB7F43">
        <w:t>ş</w:t>
      </w:r>
      <w:r w:rsidRPr="00AB7F43">
        <w:rPr>
          <w:rFonts w:ascii="Perpetua" w:hAnsi="Perpetua"/>
        </w:rPr>
        <w:t>meden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çözmelerine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yardımcı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olmak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kendini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tanıyan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uyum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ileti</w:t>
      </w:r>
      <w:r w:rsidRPr="00AB7F43">
        <w:t>ş</w:t>
      </w:r>
      <w:r w:rsidRPr="00AB7F43">
        <w:rPr>
          <w:rFonts w:ascii="Perpetua" w:hAnsi="Perpetua"/>
        </w:rPr>
        <w:t>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becerisine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sahip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çevresine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duyarlı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mutlu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lıklı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yaratıcı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bireyler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olarak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yeti</w:t>
      </w:r>
      <w:r w:rsidRPr="00AB7F43">
        <w:t>ş</w:t>
      </w:r>
      <w:r w:rsidRPr="00AB7F43">
        <w:rPr>
          <w:rFonts w:ascii="Perpetua" w:hAnsi="Perpetua"/>
        </w:rPr>
        <w:t>melerine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katkıda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bulunmak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temel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amacı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hareket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etmektedir</w:t>
      </w:r>
      <w:proofErr w:type="spellEnd"/>
      <w:r w:rsidRPr="00AB7F43">
        <w:rPr>
          <w:rFonts w:ascii="Perpetua" w:hAnsi="Perpetua"/>
        </w:rPr>
        <w:t xml:space="preserve">. </w:t>
      </w:r>
      <w:proofErr w:type="spellStart"/>
      <w:r w:rsidRPr="00AB7F43">
        <w:rPr>
          <w:rFonts w:ascii="Perpetua" w:hAnsi="Perpetua"/>
        </w:rPr>
        <w:t>Okulumuz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Psikolojik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Danı</w:t>
      </w:r>
      <w:r w:rsidRPr="00AB7F43">
        <w:t>ş</w:t>
      </w:r>
      <w:r w:rsidRPr="00AB7F43">
        <w:rPr>
          <w:rFonts w:ascii="Perpetua" w:hAnsi="Perpetua"/>
        </w:rPr>
        <w:t>ma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Hizmetleriyle</w:t>
      </w:r>
      <w:proofErr w:type="spellEnd"/>
      <w:r w:rsidRPr="00AB7F43">
        <w:rPr>
          <w:rFonts w:ascii="Perpetua" w:hAnsi="Perpetua"/>
        </w:rPr>
        <w:t>;</w:t>
      </w:r>
    </w:p>
    <w:p w:rsidR="008821BD" w:rsidRPr="00AB7F43" w:rsidRDefault="00AB7F43" w:rsidP="00AB7F43">
      <w:pPr>
        <w:pStyle w:val="ListeParagraf"/>
        <w:numPr>
          <w:ilvl w:val="0"/>
          <w:numId w:val="3"/>
        </w:numPr>
        <w:tabs>
          <w:tab w:val="left" w:pos="808"/>
          <w:tab w:val="left" w:pos="809"/>
        </w:tabs>
        <w:spacing w:line="267" w:lineRule="exact"/>
        <w:ind w:hanging="36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rencinin</w:t>
      </w:r>
      <w:proofErr w:type="spellEnd"/>
      <w:r w:rsidRPr="00AB7F43">
        <w:rPr>
          <w:rFonts w:ascii="Perpetua" w:hAnsi="Perpetua"/>
        </w:rPr>
        <w:t xml:space="preserve"> problem </w:t>
      </w:r>
      <w:proofErr w:type="spellStart"/>
      <w:r w:rsidRPr="00AB7F43">
        <w:rPr>
          <w:rFonts w:ascii="Perpetua" w:hAnsi="Perpetua"/>
        </w:rPr>
        <w:t>çözme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karar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verme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uyum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laması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gerekli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bilgi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becerileri</w:t>
      </w:r>
      <w:proofErr w:type="spellEnd"/>
      <w:r w:rsidRPr="00AB7F43">
        <w:rPr>
          <w:rFonts w:ascii="Perpetua" w:hAnsi="Perpetua"/>
          <w:spacing w:val="-29"/>
        </w:rPr>
        <w:t xml:space="preserve"> </w:t>
      </w:r>
      <w:proofErr w:type="spellStart"/>
      <w:r w:rsidRPr="00AB7F43">
        <w:rPr>
          <w:rFonts w:ascii="Perpetua" w:hAnsi="Perpetua"/>
        </w:rPr>
        <w:t>kazanmasını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3"/>
        </w:numPr>
        <w:tabs>
          <w:tab w:val="left" w:pos="808"/>
          <w:tab w:val="left" w:pos="809"/>
        </w:tabs>
        <w:spacing w:line="240" w:lineRule="auto"/>
        <w:ind w:right="590" w:hanging="36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rencinin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özelliklerini</w:t>
      </w:r>
      <w:proofErr w:type="spellEnd"/>
      <w:r w:rsidRPr="00AB7F43">
        <w:rPr>
          <w:rFonts w:ascii="Perpetua" w:hAnsi="Perpetua"/>
        </w:rPr>
        <w:t xml:space="preserve"> (</w:t>
      </w:r>
      <w:proofErr w:type="spellStart"/>
      <w:r w:rsidRPr="00AB7F43">
        <w:rPr>
          <w:rFonts w:ascii="Perpetua" w:hAnsi="Perpetua"/>
        </w:rPr>
        <w:t>ilgi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yetenek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istek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ki</w:t>
      </w:r>
      <w:r w:rsidRPr="00AB7F43">
        <w:t>ş</w:t>
      </w:r>
      <w:r w:rsidRPr="00AB7F43">
        <w:rPr>
          <w:rFonts w:ascii="Perpetua" w:hAnsi="Perpetua"/>
        </w:rPr>
        <w:t>isel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özellikleri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gibi</w:t>
      </w:r>
      <w:proofErr w:type="spellEnd"/>
      <w:r w:rsidRPr="00AB7F43">
        <w:rPr>
          <w:rFonts w:ascii="Perpetua" w:hAnsi="Perpetua"/>
        </w:rPr>
        <w:t xml:space="preserve">)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gizil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güçlerini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tanıması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farkında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olması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en </w:t>
      </w:r>
      <w:proofErr w:type="spellStart"/>
      <w:r w:rsidRPr="00AB7F43">
        <w:rPr>
          <w:rFonts w:ascii="Perpetua" w:hAnsi="Perpetua"/>
        </w:rPr>
        <w:t>üst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düzeyde</w:t>
      </w:r>
      <w:proofErr w:type="spellEnd"/>
      <w:r w:rsidRPr="00AB7F43">
        <w:rPr>
          <w:rFonts w:ascii="Perpetua" w:hAnsi="Perpetua"/>
          <w:spacing w:val="-10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tirmesini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3"/>
        </w:numPr>
        <w:tabs>
          <w:tab w:val="left" w:pos="808"/>
          <w:tab w:val="left" w:pos="809"/>
        </w:tabs>
        <w:spacing w:line="240" w:lineRule="auto"/>
        <w:ind w:right="896" w:hanging="36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rencinin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bireysel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özellik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gizil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güçlerini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toplumsal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platformda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erlendirebilmesini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ya</w:t>
      </w:r>
      <w:r w:rsidRPr="00AB7F43">
        <w:t>ş</w:t>
      </w:r>
      <w:r w:rsidRPr="00AB7F43">
        <w:rPr>
          <w:rFonts w:ascii="Perpetua" w:hAnsi="Perpetua"/>
        </w:rPr>
        <w:t>amını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gelece</w:t>
      </w:r>
      <w:r w:rsidRPr="00AB7F43">
        <w:t>ğ</w:t>
      </w:r>
      <w:r w:rsidRPr="00AB7F43">
        <w:rPr>
          <w:rFonts w:ascii="Perpetua" w:hAnsi="Perpetua"/>
        </w:rPr>
        <w:t>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planlamasını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kararlarının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sorumlulu</w:t>
      </w:r>
      <w:r w:rsidRPr="00AB7F43">
        <w:t>ğ</w:t>
      </w:r>
      <w:r w:rsidRPr="00AB7F43">
        <w:rPr>
          <w:rFonts w:ascii="Perpetua" w:hAnsi="Perpetua"/>
        </w:rPr>
        <w:t>unu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alabilmesini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lamaya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yönelik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uygulamalar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yapılmaktadır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8821BD" w:rsidP="00AB7F43">
      <w:pPr>
        <w:pStyle w:val="GvdeMetni"/>
        <w:spacing w:before="5"/>
        <w:jc w:val="both"/>
        <w:rPr>
          <w:rFonts w:ascii="Perpetua" w:hAnsi="Perpetua"/>
        </w:rPr>
      </w:pPr>
    </w:p>
    <w:p w:rsidR="008821BD" w:rsidRDefault="00AB7F43" w:rsidP="00AB7F43">
      <w:pPr>
        <w:pStyle w:val="Balk11"/>
        <w:spacing w:line="250" w:lineRule="exact"/>
        <w:ind w:left="265" w:right="263"/>
        <w:jc w:val="both"/>
        <w:rPr>
          <w:rFonts w:ascii="Perpetua" w:hAnsi="Perpetua"/>
        </w:rPr>
      </w:pPr>
      <w:r w:rsidRPr="00AB7F43">
        <w:t>İ</w:t>
      </w:r>
      <w:r w:rsidRPr="00AB7F43">
        <w:rPr>
          <w:rFonts w:ascii="Perpetua" w:hAnsi="Perpetua"/>
        </w:rPr>
        <w:t>LKELER</w:t>
      </w:r>
      <w:r w:rsidRPr="00AB7F43">
        <w:t>İ</w:t>
      </w:r>
      <w:r w:rsidRPr="00AB7F43">
        <w:rPr>
          <w:rFonts w:ascii="Perpetua" w:hAnsi="Perpetua"/>
        </w:rPr>
        <w:t>M</w:t>
      </w:r>
      <w:r w:rsidRPr="00AB7F43">
        <w:t>İ</w:t>
      </w:r>
      <w:r w:rsidRPr="00AB7F43">
        <w:rPr>
          <w:rFonts w:ascii="Perpetua" w:hAnsi="Perpetua"/>
        </w:rPr>
        <w:t>Z</w:t>
      </w:r>
    </w:p>
    <w:p w:rsidR="00AB7F43" w:rsidRPr="00AB7F43" w:rsidRDefault="00AB7F43" w:rsidP="00AB7F43">
      <w:pPr>
        <w:pStyle w:val="Balk11"/>
        <w:spacing w:line="250" w:lineRule="exact"/>
        <w:ind w:left="265" w:right="263"/>
        <w:jc w:val="both"/>
        <w:rPr>
          <w:rFonts w:ascii="Perpetua" w:hAnsi="Perpetua"/>
        </w:rPr>
      </w:pPr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line="250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Gizlilik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Gönüllülük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before="1"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Süreklilik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Ki</w:t>
      </w:r>
      <w:r w:rsidRPr="00AB7F43">
        <w:t>ş</w:t>
      </w:r>
      <w:r w:rsidRPr="00AB7F43">
        <w:rPr>
          <w:rFonts w:ascii="Perpetua" w:hAnsi="Perpetua"/>
        </w:rPr>
        <w:t>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haklarına</w:t>
      </w:r>
      <w:proofErr w:type="spellEnd"/>
      <w:r w:rsidRPr="00AB7F43">
        <w:rPr>
          <w:rFonts w:ascii="Perpetua" w:hAnsi="Perpetua"/>
          <w:spacing w:val="-7"/>
        </w:rPr>
        <w:t xml:space="preserve"> </w:t>
      </w:r>
      <w:proofErr w:type="spellStart"/>
      <w:r w:rsidRPr="00AB7F43">
        <w:rPr>
          <w:rFonts w:ascii="Perpetua" w:hAnsi="Perpetua"/>
        </w:rPr>
        <w:t>saygı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before="1"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Güven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Bireyin</w:t>
      </w:r>
      <w:proofErr w:type="spellEnd"/>
      <w:r w:rsidRPr="00AB7F43">
        <w:rPr>
          <w:rFonts w:ascii="Perpetua" w:hAnsi="Perpetua"/>
          <w:spacing w:val="-6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erlili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3"/>
        </w:tabs>
        <w:spacing w:line="252" w:lineRule="exact"/>
        <w:ind w:hanging="24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Bireyin</w:t>
      </w:r>
      <w:proofErr w:type="spellEnd"/>
      <w:r w:rsidRPr="00AB7F43">
        <w:rPr>
          <w:rFonts w:ascii="Perpetua" w:hAnsi="Perpetua"/>
          <w:spacing w:val="-7"/>
        </w:rPr>
        <w:t xml:space="preserve"> </w:t>
      </w:r>
      <w:proofErr w:type="spellStart"/>
      <w:r w:rsidRPr="00AB7F43">
        <w:rPr>
          <w:rFonts w:ascii="Perpetua" w:hAnsi="Perpetua"/>
        </w:rPr>
        <w:t>Özerkli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45"/>
        </w:tabs>
        <w:spacing w:before="2" w:line="240" w:lineRule="auto"/>
        <w:ind w:left="344" w:hanging="244"/>
        <w:jc w:val="both"/>
        <w:rPr>
          <w:rFonts w:ascii="Perpetua" w:hAnsi="Perpetua"/>
        </w:rPr>
      </w:pPr>
      <w:proofErr w:type="spellStart"/>
      <w:r w:rsidRPr="00AB7F43">
        <w:t>İş</w:t>
      </w:r>
      <w:r w:rsidRPr="00AB7F43">
        <w:rPr>
          <w:rFonts w:ascii="Perpetua" w:hAnsi="Perpetua"/>
        </w:rPr>
        <w:t>birli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</w:p>
    <w:p w:rsidR="008821BD" w:rsidRPr="00AB7F43" w:rsidRDefault="008821BD" w:rsidP="00AB7F43">
      <w:pPr>
        <w:pStyle w:val="GvdeMetni"/>
        <w:jc w:val="both"/>
        <w:rPr>
          <w:rFonts w:ascii="Perpetua" w:hAnsi="Perpetua"/>
          <w:sz w:val="20"/>
        </w:rPr>
      </w:pPr>
    </w:p>
    <w:p w:rsidR="008821BD" w:rsidRPr="00AB7F43" w:rsidRDefault="008821BD" w:rsidP="00AB7F43">
      <w:pPr>
        <w:pStyle w:val="GvdeMetni"/>
        <w:jc w:val="both"/>
        <w:rPr>
          <w:rFonts w:ascii="Perpetua" w:hAnsi="Perpetua"/>
          <w:sz w:val="20"/>
        </w:rPr>
      </w:pPr>
    </w:p>
    <w:p w:rsidR="008821BD" w:rsidRPr="00AB7F43" w:rsidRDefault="00AB7F43" w:rsidP="00AB7F43">
      <w:pPr>
        <w:pStyle w:val="GvdeMetni"/>
        <w:spacing w:before="10"/>
        <w:jc w:val="both"/>
        <w:rPr>
          <w:rFonts w:ascii="Perpetua" w:hAnsi="Perpetua"/>
        </w:rPr>
      </w:pPr>
      <w:r w:rsidRPr="00AB7F43">
        <w:rPr>
          <w:rFonts w:ascii="Perpetua" w:hAnsi="Perpetua"/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964564</wp:posOffset>
            </wp:positionH>
            <wp:positionV relativeFrom="paragraph">
              <wp:posOffset>191802</wp:posOffset>
            </wp:positionV>
            <wp:extent cx="5544498" cy="33630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498" cy="336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1BD" w:rsidRPr="00AB7F43" w:rsidRDefault="008821BD" w:rsidP="00AB7F43">
      <w:pPr>
        <w:jc w:val="both"/>
        <w:rPr>
          <w:rFonts w:ascii="Perpetua" w:hAnsi="Perpetua"/>
        </w:rPr>
        <w:sectPr w:rsidR="008821BD" w:rsidRPr="00AB7F43">
          <w:type w:val="continuous"/>
          <w:pgSz w:w="11910" w:h="16840"/>
          <w:pgMar w:top="540" w:right="760" w:bottom="280" w:left="620" w:header="708" w:footer="708" w:gutter="0"/>
          <w:cols w:space="708"/>
        </w:sectPr>
      </w:pPr>
    </w:p>
    <w:p w:rsidR="008821BD" w:rsidRPr="00AB7F43" w:rsidRDefault="008821BD" w:rsidP="00AB7F43">
      <w:pPr>
        <w:pStyle w:val="GvdeMetni"/>
        <w:spacing w:before="7"/>
        <w:jc w:val="both"/>
        <w:rPr>
          <w:rFonts w:ascii="Perpetua" w:hAnsi="Perpetua"/>
          <w:sz w:val="13"/>
        </w:rPr>
      </w:pPr>
    </w:p>
    <w:p w:rsidR="008821BD" w:rsidRPr="00AB7F43" w:rsidRDefault="00AB7F43" w:rsidP="00AB7F43">
      <w:pPr>
        <w:pStyle w:val="Balk11"/>
        <w:spacing w:before="73"/>
        <w:ind w:left="155"/>
        <w:jc w:val="both"/>
        <w:rPr>
          <w:rFonts w:ascii="Perpetua" w:hAnsi="Perpetua"/>
        </w:rPr>
      </w:pPr>
      <w:proofErr w:type="gramStart"/>
      <w:r w:rsidRPr="00AB7F43">
        <w:rPr>
          <w:rFonts w:ascii="Perpetua" w:hAnsi="Perpetua"/>
        </w:rPr>
        <w:t>REHBERL</w:t>
      </w:r>
      <w:r w:rsidRPr="00AB7F43">
        <w:t>İ</w:t>
      </w:r>
      <w:r w:rsidRPr="00AB7F43">
        <w:rPr>
          <w:rFonts w:ascii="Perpetua" w:hAnsi="Perpetua"/>
        </w:rPr>
        <w:t>K VE PS</w:t>
      </w:r>
      <w:r w:rsidRPr="00AB7F43">
        <w:t>İ</w:t>
      </w:r>
      <w:r w:rsidRPr="00AB7F43">
        <w:rPr>
          <w:rFonts w:ascii="Perpetua" w:hAnsi="Perpetua"/>
        </w:rPr>
        <w:t>KOLOJ</w:t>
      </w:r>
      <w:r w:rsidRPr="00AB7F43">
        <w:t>İ</w:t>
      </w:r>
      <w:r w:rsidRPr="00AB7F43">
        <w:rPr>
          <w:rFonts w:ascii="Perpetua" w:hAnsi="Perpetua"/>
        </w:rPr>
        <w:t>K DANI</w:t>
      </w:r>
      <w:r w:rsidRPr="00AB7F43">
        <w:t>Ş</w:t>
      </w:r>
      <w:r w:rsidRPr="00AB7F43">
        <w:rPr>
          <w:rFonts w:ascii="Perpetua" w:hAnsi="Perpetua"/>
        </w:rPr>
        <w:t>MANLIK SERV</w:t>
      </w:r>
      <w:r w:rsidRPr="00AB7F43">
        <w:t>İ</w:t>
      </w:r>
      <w:r w:rsidRPr="00AB7F43">
        <w:rPr>
          <w:rFonts w:ascii="Perpetua" w:hAnsi="Perpetua"/>
        </w:rPr>
        <w:t>S</w:t>
      </w:r>
      <w:r w:rsidRPr="00AB7F43">
        <w:t>İ</w:t>
      </w:r>
      <w:r w:rsidRPr="00AB7F43">
        <w:rPr>
          <w:rFonts w:ascii="Perpetua" w:hAnsi="Perpetua"/>
        </w:rPr>
        <w:t xml:space="preserve"> NE DE</w:t>
      </w:r>
      <w:r w:rsidRPr="00AB7F43">
        <w:t>Ğİ</w:t>
      </w:r>
      <w:r w:rsidRPr="00AB7F43">
        <w:rPr>
          <w:rFonts w:ascii="Perpetua" w:hAnsi="Perpetua"/>
        </w:rPr>
        <w:t>LD</w:t>
      </w:r>
      <w:r w:rsidRPr="00AB7F43">
        <w:t>İ</w:t>
      </w:r>
      <w:r w:rsidRPr="00AB7F43">
        <w:rPr>
          <w:rFonts w:ascii="Perpetua" w:hAnsi="Perpetua"/>
        </w:rPr>
        <w:t>R?</w:t>
      </w:r>
      <w:proofErr w:type="gramEnd"/>
    </w:p>
    <w:p w:rsidR="008821BD" w:rsidRPr="00AB7F43" w:rsidRDefault="008821BD" w:rsidP="00AB7F43">
      <w:pPr>
        <w:pStyle w:val="GvdeMetni"/>
        <w:jc w:val="both"/>
        <w:rPr>
          <w:rFonts w:ascii="Perpetua" w:hAnsi="Perpetua"/>
          <w:b/>
        </w:rPr>
      </w:pPr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452"/>
          <w:tab w:val="left" w:pos="453"/>
        </w:tabs>
        <w:spacing w:line="252" w:lineRule="exact"/>
        <w:ind w:left="452" w:hanging="35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Bireyin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yapamadıklarının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onun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proofErr w:type="gramStart"/>
      <w:r w:rsidRPr="00AB7F43">
        <w:rPr>
          <w:rFonts w:ascii="Perpetua" w:hAnsi="Perpetua"/>
        </w:rPr>
        <w:t>adına</w:t>
      </w:r>
      <w:proofErr w:type="spellEnd"/>
      <w:proofErr w:type="gram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yapmak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ildir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452"/>
          <w:tab w:val="left" w:pos="453"/>
        </w:tabs>
        <w:spacing w:line="252" w:lineRule="exact"/>
        <w:ind w:left="452" w:hanging="35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Disiplin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yargılama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ceza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verme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merkezi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ildir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452"/>
          <w:tab w:val="left" w:pos="453"/>
        </w:tabs>
        <w:spacing w:line="252" w:lineRule="exact"/>
        <w:ind w:left="452" w:hanging="352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hastane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psikolojik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danı</w:t>
      </w:r>
      <w:r w:rsidRPr="00AB7F43">
        <w:t>ş</w:t>
      </w:r>
      <w:r w:rsidRPr="00AB7F43">
        <w:rPr>
          <w:rFonts w:ascii="Perpetua" w:hAnsi="Perpetua"/>
        </w:rPr>
        <w:t>man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doktor</w:t>
      </w:r>
      <w:proofErr w:type="spellEnd"/>
      <w:r w:rsidRPr="00AB7F43">
        <w:rPr>
          <w:rFonts w:ascii="Perpetua" w:hAnsi="Perpetua"/>
          <w:spacing w:val="-21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ildir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1" w:after="4" w:line="240" w:lineRule="auto"/>
        <w:ind w:left="397" w:hanging="297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Problemi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ortadan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kaldırmaz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problemin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çözülmesine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yardımcı</w:t>
      </w:r>
      <w:proofErr w:type="spellEnd"/>
      <w:r w:rsidRPr="00AB7F43">
        <w:rPr>
          <w:rFonts w:ascii="Perpetua" w:hAnsi="Perpetua"/>
          <w:spacing w:val="-14"/>
        </w:rPr>
        <w:t xml:space="preserve"> </w:t>
      </w:r>
      <w:proofErr w:type="spellStart"/>
      <w:r w:rsidRPr="00AB7F43">
        <w:rPr>
          <w:rFonts w:ascii="Perpetua" w:hAnsi="Perpetua"/>
        </w:rPr>
        <w:t>olur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GvdeMetni"/>
        <w:ind w:left="3038"/>
        <w:jc w:val="both"/>
        <w:rPr>
          <w:rFonts w:ascii="Perpetua" w:hAnsi="Perpetua"/>
          <w:sz w:val="20"/>
        </w:rPr>
      </w:pPr>
      <w:r w:rsidRPr="00AB7F43">
        <w:rPr>
          <w:rFonts w:ascii="Perpetua" w:hAnsi="Perpetua"/>
          <w:noProof/>
          <w:sz w:val="20"/>
          <w:lang w:val="tr-TR" w:eastAsia="tr-TR"/>
        </w:rPr>
        <w:drawing>
          <wp:inline distT="0" distB="0" distL="0" distR="0">
            <wp:extent cx="2901132" cy="184261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132" cy="18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BD" w:rsidRPr="00AB7F43" w:rsidRDefault="00AB7F43" w:rsidP="00AB7F43">
      <w:pPr>
        <w:pStyle w:val="Balk11"/>
        <w:spacing w:before="11"/>
        <w:ind w:left="4045" w:right="3836"/>
        <w:jc w:val="both"/>
        <w:rPr>
          <w:rFonts w:ascii="Perpetua" w:hAnsi="Perpetua"/>
        </w:rPr>
      </w:pPr>
      <w:r w:rsidRPr="00AB7F43">
        <w:rPr>
          <w:rFonts w:ascii="Perpetua" w:hAnsi="Perpetua"/>
        </w:rPr>
        <w:t>ÇALI</w:t>
      </w:r>
      <w:r w:rsidRPr="00AB7F43">
        <w:t>Ş</w:t>
      </w:r>
      <w:r w:rsidRPr="00AB7F43">
        <w:rPr>
          <w:rFonts w:ascii="Perpetua" w:hAnsi="Perpetua"/>
        </w:rPr>
        <w:t>MA ALANLARIMIZ</w:t>
      </w:r>
    </w:p>
    <w:p w:rsidR="008821BD" w:rsidRPr="00AB7F43" w:rsidRDefault="008821BD" w:rsidP="00AB7F43">
      <w:pPr>
        <w:pStyle w:val="GvdeMetni"/>
        <w:spacing w:before="10"/>
        <w:jc w:val="both"/>
        <w:rPr>
          <w:rFonts w:ascii="Perpetua" w:hAnsi="Perpetua"/>
          <w:b/>
          <w:sz w:val="23"/>
        </w:rPr>
      </w:pPr>
    </w:p>
    <w:p w:rsidR="008821BD" w:rsidRPr="00AB7F43" w:rsidRDefault="00AB7F43" w:rsidP="00AB7F43">
      <w:pPr>
        <w:pStyle w:val="GvdeMetni"/>
        <w:ind w:left="431"/>
        <w:jc w:val="both"/>
        <w:rPr>
          <w:rFonts w:ascii="Perpetua" w:hAnsi="Perpetua"/>
          <w:b/>
        </w:rPr>
      </w:pPr>
      <w:r w:rsidRPr="00AB7F43">
        <w:rPr>
          <w:rFonts w:ascii="Perpetua" w:hAnsi="Perpetua"/>
          <w:spacing w:val="-56"/>
          <w:u w:val="single"/>
        </w:rPr>
        <w:t xml:space="preserve"> </w:t>
      </w:r>
      <w:r w:rsidRPr="00AB7F43">
        <w:rPr>
          <w:rFonts w:ascii="Perpetua" w:hAnsi="Perpetua"/>
          <w:b/>
          <w:u w:val="single"/>
        </w:rPr>
        <w:t>E</w:t>
      </w:r>
      <w:r w:rsidRPr="00AB7F43">
        <w:rPr>
          <w:b/>
          <w:u w:val="single"/>
        </w:rPr>
        <w:t>Ğİ</w:t>
      </w:r>
      <w:r w:rsidRPr="00AB7F43">
        <w:rPr>
          <w:rFonts w:ascii="Perpetua" w:hAnsi="Perpetua"/>
          <w:b/>
          <w:u w:val="single"/>
        </w:rPr>
        <w:t>TSEL REHBERL</w:t>
      </w:r>
      <w:r w:rsidRPr="00AB7F43">
        <w:rPr>
          <w:b/>
          <w:u w:val="single"/>
        </w:rPr>
        <w:t>İ</w:t>
      </w:r>
      <w:r w:rsidRPr="00AB7F43">
        <w:rPr>
          <w:rFonts w:ascii="Perpetua" w:hAnsi="Perpetua"/>
          <w:b/>
          <w:u w:val="single"/>
        </w:rPr>
        <w:t>K</w:t>
      </w:r>
      <w:r w:rsidRPr="00AB7F43">
        <w:rPr>
          <w:rFonts w:ascii="Perpetua" w:hAnsi="Perpetua"/>
          <w:b/>
        </w:rPr>
        <w:t xml:space="preserve"> ALANINDA YAPILAN ÇALI</w:t>
      </w:r>
      <w:r w:rsidRPr="00AB7F43">
        <w:rPr>
          <w:b/>
        </w:rPr>
        <w:t>Ş</w:t>
      </w:r>
      <w:r w:rsidRPr="00AB7F43">
        <w:rPr>
          <w:rFonts w:ascii="Perpetua" w:hAnsi="Perpetua"/>
          <w:b/>
        </w:rPr>
        <w:t>MALAR</w:t>
      </w:r>
    </w:p>
    <w:p w:rsidR="008821BD" w:rsidRPr="00AB7F43" w:rsidRDefault="008821BD" w:rsidP="00AB7F43">
      <w:pPr>
        <w:pStyle w:val="GvdeMetni"/>
        <w:jc w:val="both"/>
        <w:rPr>
          <w:rFonts w:ascii="Perpetua" w:hAnsi="Perpetua"/>
          <w:sz w:val="18"/>
        </w:rPr>
      </w:pP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before="73" w:line="240" w:lineRule="auto"/>
        <w:ind w:right="1033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Okula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Yeni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layan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Uyum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maları</w:t>
      </w:r>
      <w:proofErr w:type="spellEnd"/>
      <w:r w:rsidRPr="00AB7F43">
        <w:rPr>
          <w:rFonts w:ascii="Perpetua" w:hAnsi="Perpetua"/>
        </w:rPr>
        <w:t xml:space="preserve">: </w:t>
      </w:r>
      <w:proofErr w:type="spellStart"/>
      <w:r w:rsidRPr="00AB7F43">
        <w:rPr>
          <w:rFonts w:ascii="Perpetua" w:hAnsi="Perpetua"/>
        </w:rPr>
        <w:t>Okul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fiziki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ortamının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servisinin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yöneticilerin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retmenlerin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okul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anlarının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okula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özgü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kuralların</w:t>
      </w:r>
      <w:proofErr w:type="spellEnd"/>
      <w:r w:rsidRPr="00AB7F43">
        <w:rPr>
          <w:rFonts w:ascii="Perpetua" w:hAnsi="Perpetua"/>
        </w:rPr>
        <w:t xml:space="preserve"> vb. </w:t>
      </w:r>
      <w:proofErr w:type="spellStart"/>
      <w:r w:rsidRPr="00AB7F43">
        <w:rPr>
          <w:rFonts w:ascii="Perpetua" w:hAnsi="Perpetua"/>
        </w:rPr>
        <w:t>ek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programlarının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rencilere</w:t>
      </w:r>
      <w:proofErr w:type="spellEnd"/>
      <w:r w:rsidRPr="00AB7F43">
        <w:rPr>
          <w:rFonts w:ascii="Perpetua" w:hAnsi="Perpetua"/>
          <w:spacing w:val="-10"/>
        </w:rPr>
        <w:t xml:space="preserve"> </w:t>
      </w:r>
      <w:proofErr w:type="spellStart"/>
      <w:r w:rsidRPr="00AB7F43">
        <w:rPr>
          <w:rFonts w:ascii="Perpetua" w:hAnsi="Perpetua"/>
        </w:rPr>
        <w:t>tanıtılması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40" w:lineRule="auto"/>
        <w:ind w:right="273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Velileri</w:t>
      </w:r>
      <w:proofErr w:type="spellEnd"/>
      <w:r w:rsidRPr="00AB7F43">
        <w:rPr>
          <w:rFonts w:ascii="Perpetua" w:hAnsi="Perpetua"/>
        </w:rPr>
        <w:t xml:space="preserve">;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</w:t>
      </w:r>
      <w:r w:rsidRPr="00AB7F43">
        <w:t>ş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özellikleri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çocuk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bozuklukları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nedenleri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konularında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bilgilendirmek</w:t>
      </w:r>
      <w:proofErr w:type="spellEnd"/>
      <w:r w:rsidRPr="00AB7F43">
        <w:rPr>
          <w:rFonts w:ascii="Perpetua" w:hAnsi="Perpetua"/>
        </w:rPr>
        <w:t xml:space="preserve">. </w:t>
      </w:r>
      <w:proofErr w:type="spellStart"/>
      <w:r w:rsidRPr="00AB7F43">
        <w:rPr>
          <w:rFonts w:ascii="Perpetua" w:hAnsi="Perpetua"/>
        </w:rPr>
        <w:t>Çocu</w:t>
      </w:r>
      <w:r w:rsidRPr="00AB7F43">
        <w:t>ğ</w:t>
      </w:r>
      <w:r w:rsidRPr="00AB7F43">
        <w:rPr>
          <w:rFonts w:ascii="Perpetua" w:hAnsi="Perpetua"/>
        </w:rPr>
        <w:t>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okul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arısının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sınıf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içindeki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tutum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r w:rsidRPr="00AB7F43">
        <w:rPr>
          <w:rFonts w:ascii="Perpetua" w:hAnsi="Perpetua"/>
        </w:rPr>
        <w:t>ları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gözlemlenerek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tanınması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ergenlik</w:t>
      </w:r>
      <w:proofErr w:type="spellEnd"/>
      <w:r w:rsidRPr="00AB7F43">
        <w:rPr>
          <w:rFonts w:ascii="Perpetua" w:hAnsi="Perpetua"/>
        </w:rPr>
        <w:t xml:space="preserve"> vb. </w:t>
      </w:r>
      <w:proofErr w:type="spellStart"/>
      <w:r w:rsidRPr="00AB7F43">
        <w:rPr>
          <w:rFonts w:ascii="Perpetua" w:hAnsi="Perpetua"/>
        </w:rPr>
        <w:t>konularda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aydınlatan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malar</w:t>
      </w:r>
      <w:proofErr w:type="spellEnd"/>
      <w:r w:rsidRPr="00AB7F43">
        <w:rPr>
          <w:rFonts w:ascii="Perpetua" w:hAnsi="Perpetua"/>
          <w:spacing w:val="-16"/>
        </w:rPr>
        <w:t xml:space="preserve"> </w:t>
      </w:r>
      <w:proofErr w:type="spellStart"/>
      <w:r w:rsidRPr="00AB7F43">
        <w:rPr>
          <w:rFonts w:ascii="Perpetua" w:hAnsi="Perpetua"/>
        </w:rPr>
        <w:t>yapılması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40" w:lineRule="auto"/>
        <w:ind w:right="466" w:hanging="360"/>
        <w:jc w:val="both"/>
        <w:rPr>
          <w:rFonts w:ascii="Perpetua" w:hAnsi="Perpetua"/>
          <w:sz w:val="20"/>
        </w:rPr>
      </w:pPr>
      <w:r w:rsidRPr="00AB7F43">
        <w:rPr>
          <w:rFonts w:ascii="Perpetua" w:hAnsi="Perpetua"/>
        </w:rPr>
        <w:t xml:space="preserve">Her </w:t>
      </w:r>
      <w:proofErr w:type="spellStart"/>
      <w:r w:rsidRPr="00AB7F43">
        <w:rPr>
          <w:rFonts w:ascii="Perpetua" w:hAnsi="Perpetua"/>
        </w:rPr>
        <w:t>sınıf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düzeyinde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r w:rsidRPr="00AB7F43">
        <w:rPr>
          <w:rFonts w:ascii="Perpetua" w:hAnsi="Perpetua"/>
        </w:rPr>
        <w:t>larını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amaçlı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sınıf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etkinliklerinin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planlanması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uygulanması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40" w:lineRule="auto"/>
        <w:ind w:right="101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hastalıklardan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korunma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dengeli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beslenme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bo</w:t>
      </w:r>
      <w:r w:rsidRPr="00AB7F43">
        <w:t>ş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zamanlarını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verimli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erlendirme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spor</w:t>
      </w:r>
      <w:proofErr w:type="spellEnd"/>
      <w:r w:rsidRPr="00AB7F43">
        <w:rPr>
          <w:rFonts w:ascii="Perpetua" w:hAnsi="Perpetua"/>
          <w:spacing w:val="-32"/>
        </w:rPr>
        <w:t xml:space="preserve"> </w:t>
      </w:r>
      <w:proofErr w:type="spellStart"/>
      <w:r w:rsidRPr="00AB7F43">
        <w:rPr>
          <w:rFonts w:ascii="Perpetua" w:hAnsi="Perpetua"/>
        </w:rPr>
        <w:t>yapmayı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alı</w:t>
      </w:r>
      <w:r w:rsidRPr="00AB7F43">
        <w:t>ş</w:t>
      </w:r>
      <w:r w:rsidRPr="00AB7F43">
        <w:rPr>
          <w:rFonts w:ascii="Perpetua" w:hAnsi="Perpetua"/>
        </w:rPr>
        <w:t>kanlık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edinme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zararlı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alı</w:t>
      </w:r>
      <w:r w:rsidRPr="00AB7F43">
        <w:t>ş</w:t>
      </w:r>
      <w:r w:rsidRPr="00AB7F43">
        <w:rPr>
          <w:rFonts w:ascii="Perpetua" w:hAnsi="Perpetua"/>
        </w:rPr>
        <w:t>kanlıklardan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uzak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durma</w:t>
      </w:r>
      <w:proofErr w:type="spellEnd"/>
      <w:r w:rsidRPr="00AB7F43">
        <w:rPr>
          <w:rFonts w:ascii="Perpetua" w:hAnsi="Perpetua"/>
        </w:rPr>
        <w:t xml:space="preserve"> vb. </w:t>
      </w:r>
      <w:proofErr w:type="spellStart"/>
      <w:r w:rsidRPr="00AB7F43">
        <w:rPr>
          <w:rFonts w:ascii="Perpetua" w:hAnsi="Perpetua"/>
        </w:rPr>
        <w:t>konularda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bilinçlenmesini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layacak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tüm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faaliyetlerde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retmenlerle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</w:t>
      </w:r>
      <w:r w:rsidRPr="00AB7F43">
        <w:t>ş</w:t>
      </w:r>
      <w:r w:rsidRPr="00AB7F43">
        <w:rPr>
          <w:rFonts w:ascii="Perpetua" w:hAnsi="Perpetua"/>
        </w:rPr>
        <w:t>birli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  <w:r w:rsidRPr="00AB7F43">
        <w:rPr>
          <w:rFonts w:ascii="Perpetua" w:hAnsi="Perpetua"/>
          <w:spacing w:val="-20"/>
        </w:rPr>
        <w:t xml:space="preserve"> </w:t>
      </w:r>
      <w:proofErr w:type="spellStart"/>
      <w:r w:rsidRPr="00AB7F43">
        <w:rPr>
          <w:rFonts w:ascii="Perpetua" w:hAnsi="Perpetua"/>
        </w:rPr>
        <w:t>yapmak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40" w:lineRule="auto"/>
        <w:ind w:right="808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rencinin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ilgi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yetenek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özelliklerini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tanımak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ihtiyaçlarını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saptamak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bireysel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farklılıklarını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erlendirerek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uygun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ortam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yaratmak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8821BD" w:rsidP="00AB7F43">
      <w:pPr>
        <w:pStyle w:val="GvdeMetni"/>
        <w:spacing w:before="3"/>
        <w:jc w:val="both"/>
        <w:rPr>
          <w:rFonts w:ascii="Perpetua" w:hAnsi="Perpetua"/>
          <w:sz w:val="24"/>
        </w:rPr>
      </w:pPr>
    </w:p>
    <w:p w:rsidR="008821BD" w:rsidRPr="00AB7F43" w:rsidRDefault="00AB7F43" w:rsidP="00AB7F43">
      <w:pPr>
        <w:pStyle w:val="GvdeMetni"/>
        <w:spacing w:before="1"/>
        <w:ind w:left="431"/>
        <w:jc w:val="both"/>
        <w:rPr>
          <w:rFonts w:ascii="Perpetua" w:hAnsi="Perpetua"/>
          <w:b/>
        </w:rPr>
      </w:pPr>
      <w:r w:rsidRPr="00AB7F43">
        <w:rPr>
          <w:rFonts w:ascii="Perpetua" w:hAnsi="Perpetua"/>
          <w:spacing w:val="-56"/>
          <w:u w:val="single"/>
        </w:rPr>
        <w:t xml:space="preserve"> </w:t>
      </w:r>
      <w:r w:rsidRPr="00AB7F43">
        <w:rPr>
          <w:rFonts w:ascii="Perpetua" w:hAnsi="Perpetua"/>
          <w:b/>
          <w:u w:val="single"/>
        </w:rPr>
        <w:t>B</w:t>
      </w:r>
      <w:r w:rsidRPr="00AB7F43">
        <w:rPr>
          <w:b/>
          <w:u w:val="single"/>
        </w:rPr>
        <w:t>İ</w:t>
      </w:r>
      <w:r w:rsidRPr="00AB7F43">
        <w:rPr>
          <w:rFonts w:ascii="Perpetua" w:hAnsi="Perpetua"/>
          <w:b/>
          <w:u w:val="single"/>
        </w:rPr>
        <w:t>REYSEL REHBERL</w:t>
      </w:r>
      <w:r w:rsidRPr="00AB7F43">
        <w:rPr>
          <w:b/>
          <w:u w:val="single"/>
        </w:rPr>
        <w:t>İ</w:t>
      </w:r>
      <w:r w:rsidRPr="00AB7F43">
        <w:rPr>
          <w:rFonts w:ascii="Perpetua" w:hAnsi="Perpetua"/>
          <w:b/>
          <w:u w:val="single"/>
        </w:rPr>
        <w:t>K</w:t>
      </w:r>
      <w:r w:rsidRPr="00AB7F43">
        <w:rPr>
          <w:rFonts w:ascii="Perpetua" w:hAnsi="Perpetua"/>
          <w:b/>
        </w:rPr>
        <w:t xml:space="preserve"> H</w:t>
      </w:r>
      <w:r w:rsidRPr="00AB7F43">
        <w:rPr>
          <w:b/>
        </w:rPr>
        <w:t>İ</w:t>
      </w:r>
      <w:r w:rsidRPr="00AB7F43">
        <w:rPr>
          <w:rFonts w:ascii="Perpetua" w:hAnsi="Perpetua"/>
          <w:b/>
        </w:rPr>
        <w:t>ZMETLER</w:t>
      </w:r>
      <w:r w:rsidRPr="00AB7F43">
        <w:rPr>
          <w:b/>
        </w:rPr>
        <w:t>İ</w:t>
      </w:r>
      <w:r w:rsidRPr="00AB7F43">
        <w:rPr>
          <w:rFonts w:ascii="Perpetua" w:hAnsi="Perpetua"/>
          <w:b/>
        </w:rPr>
        <w:t xml:space="preserve"> ALANINDA YAPILAN ÇALI</w:t>
      </w:r>
      <w:r w:rsidRPr="00AB7F43">
        <w:rPr>
          <w:b/>
        </w:rPr>
        <w:t>Ş</w:t>
      </w:r>
      <w:r w:rsidRPr="00AB7F43">
        <w:rPr>
          <w:rFonts w:ascii="Perpetua" w:hAnsi="Perpetua"/>
          <w:b/>
        </w:rPr>
        <w:t>MALAR</w:t>
      </w:r>
    </w:p>
    <w:p w:rsidR="008821BD" w:rsidRPr="00AB7F43" w:rsidRDefault="008821BD" w:rsidP="00AB7F43">
      <w:pPr>
        <w:pStyle w:val="GvdeMetni"/>
        <w:spacing w:before="1"/>
        <w:jc w:val="both"/>
        <w:rPr>
          <w:rFonts w:ascii="Perpetua" w:hAnsi="Perpetua"/>
          <w:sz w:val="18"/>
        </w:rPr>
      </w:pP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before="72" w:line="240" w:lineRule="auto"/>
        <w:ind w:right="463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renciyi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tanımak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kendini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gerçekçi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biçimde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tanımasını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lamak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kendini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kalarını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anlama</w:t>
      </w:r>
      <w:proofErr w:type="spellEnd"/>
      <w:r w:rsidRPr="00AB7F43">
        <w:rPr>
          <w:rFonts w:ascii="Perpetua" w:hAnsi="Perpetua"/>
          <w:spacing w:val="-31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erlendirme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becerisini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tirmek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before="1" w:line="252" w:lineRule="exact"/>
        <w:ind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Ailedeki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okuldaki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rolleri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sorumlulukları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görevleri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kuralları</w:t>
      </w:r>
      <w:proofErr w:type="spellEnd"/>
      <w:r w:rsidRPr="00AB7F43">
        <w:rPr>
          <w:rFonts w:ascii="Perpetua" w:hAnsi="Perpetua"/>
          <w:spacing w:val="-27"/>
        </w:rPr>
        <w:t xml:space="preserve"> </w:t>
      </w:r>
      <w:proofErr w:type="spellStart"/>
      <w:r w:rsidRPr="00AB7F43">
        <w:rPr>
          <w:rFonts w:ascii="Perpetua" w:hAnsi="Perpetua"/>
        </w:rPr>
        <w:t>anlamak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ind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Gerçekçi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karar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vermek</w:t>
      </w:r>
      <w:proofErr w:type="spellEnd"/>
      <w:r w:rsidRPr="00AB7F43">
        <w:rPr>
          <w:rFonts w:ascii="Perpetua" w:hAnsi="Perpetua"/>
        </w:rPr>
        <w:t xml:space="preserve">, plan </w:t>
      </w:r>
      <w:proofErr w:type="spellStart"/>
      <w:r w:rsidRPr="00AB7F43">
        <w:rPr>
          <w:rFonts w:ascii="Perpetua" w:hAnsi="Perpetua"/>
        </w:rPr>
        <w:t>yapmak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gerçekle</w:t>
      </w:r>
      <w:r w:rsidRPr="00AB7F43">
        <w:t>ş</w:t>
      </w:r>
      <w:r w:rsidRPr="00AB7F43">
        <w:rPr>
          <w:rFonts w:ascii="Perpetua" w:hAnsi="Perpetua"/>
        </w:rPr>
        <w:t>tirmek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sonuçlarını</w:t>
      </w:r>
      <w:proofErr w:type="spellEnd"/>
      <w:r w:rsidRPr="00AB7F43">
        <w:rPr>
          <w:rFonts w:ascii="Perpetua" w:hAnsi="Perpetua"/>
          <w:spacing w:val="-26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erlendirmek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before="1" w:line="252" w:lineRule="exact"/>
        <w:ind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Ergenlik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döneminin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fiziksel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hormonal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</w:t>
      </w:r>
      <w:r w:rsidRPr="00AB7F43">
        <w:t>ş</w:t>
      </w:r>
      <w:r w:rsidRPr="00AB7F43">
        <w:rPr>
          <w:rFonts w:ascii="Perpetua" w:hAnsi="Perpetua"/>
        </w:rPr>
        <w:t>imine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uyum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lanmasına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destek</w:t>
      </w:r>
      <w:proofErr w:type="spellEnd"/>
      <w:r w:rsidRPr="00AB7F43">
        <w:rPr>
          <w:rFonts w:ascii="Perpetua" w:hAnsi="Perpetua"/>
          <w:spacing w:val="-30"/>
        </w:rPr>
        <w:t xml:space="preserve"> </w:t>
      </w:r>
      <w:proofErr w:type="spellStart"/>
      <w:r w:rsidRPr="00AB7F43">
        <w:rPr>
          <w:rFonts w:ascii="Perpetua" w:hAnsi="Perpetua"/>
        </w:rPr>
        <w:t>olmak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ind w:hanging="360"/>
        <w:jc w:val="both"/>
        <w:rPr>
          <w:rFonts w:ascii="Perpetua" w:hAnsi="Perpetua"/>
          <w:sz w:val="20"/>
        </w:rPr>
      </w:pPr>
      <w:proofErr w:type="spellStart"/>
      <w:r w:rsidRPr="00AB7F43">
        <w:t>İ</w:t>
      </w:r>
      <w:r w:rsidRPr="00AB7F43">
        <w:rPr>
          <w:rFonts w:ascii="Perpetua" w:hAnsi="Perpetua"/>
        </w:rPr>
        <w:t>htiyaç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duyan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tüm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bireysel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veya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grupla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danı</w:t>
      </w:r>
      <w:r w:rsidRPr="00AB7F43">
        <w:t>ş</w:t>
      </w:r>
      <w:r w:rsidRPr="00AB7F43">
        <w:rPr>
          <w:rFonts w:ascii="Perpetua" w:hAnsi="Perpetua"/>
        </w:rPr>
        <w:t>manlık</w:t>
      </w:r>
      <w:proofErr w:type="spellEnd"/>
      <w:r w:rsidRPr="00AB7F43">
        <w:rPr>
          <w:rFonts w:ascii="Perpetua" w:hAnsi="Perpetua"/>
          <w:spacing w:val="-20"/>
        </w:rPr>
        <w:t xml:space="preserve"> </w:t>
      </w:r>
      <w:proofErr w:type="spellStart"/>
      <w:r w:rsidRPr="00AB7F43">
        <w:rPr>
          <w:rFonts w:ascii="Perpetua" w:hAnsi="Perpetua"/>
        </w:rPr>
        <w:t>yapılması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ind w:hanging="360"/>
        <w:jc w:val="both"/>
        <w:rPr>
          <w:rFonts w:ascii="Perpetua" w:hAnsi="Perpetua"/>
          <w:sz w:val="20"/>
        </w:rPr>
      </w:pPr>
      <w:proofErr w:type="spellStart"/>
      <w:r w:rsidRPr="00AB7F43">
        <w:t>İ</w:t>
      </w:r>
      <w:r w:rsidRPr="00AB7F43">
        <w:rPr>
          <w:rFonts w:ascii="Perpetua" w:hAnsi="Perpetua"/>
        </w:rPr>
        <w:t>htiyaç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duyan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tüm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velilere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danı</w:t>
      </w:r>
      <w:r w:rsidRPr="00AB7F43">
        <w:t>ş</w:t>
      </w:r>
      <w:r w:rsidRPr="00AB7F43">
        <w:rPr>
          <w:rFonts w:ascii="Perpetua" w:hAnsi="Perpetua"/>
        </w:rPr>
        <w:t>manlık</w:t>
      </w:r>
      <w:proofErr w:type="spellEnd"/>
      <w:r w:rsidRPr="00AB7F43">
        <w:rPr>
          <w:rFonts w:ascii="Perpetua" w:hAnsi="Perpetua"/>
          <w:spacing w:val="-16"/>
        </w:rPr>
        <w:t xml:space="preserve"> </w:t>
      </w:r>
      <w:proofErr w:type="spellStart"/>
      <w:r w:rsidRPr="00AB7F43">
        <w:rPr>
          <w:rFonts w:ascii="Perpetua" w:hAnsi="Perpetua"/>
        </w:rPr>
        <w:t>yapılması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20"/>
          <w:tab w:val="left" w:pos="821"/>
        </w:tabs>
        <w:spacing w:before="1" w:line="240" w:lineRule="auto"/>
        <w:ind w:right="839" w:hanging="360"/>
        <w:jc w:val="both"/>
        <w:rPr>
          <w:rFonts w:ascii="Perpetua" w:hAnsi="Perpetua"/>
          <w:sz w:val="20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sorunlarının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olu</w:t>
      </w:r>
      <w:r w:rsidRPr="00AB7F43">
        <w:t>ş</w:t>
      </w:r>
      <w:r w:rsidRPr="00AB7F43">
        <w:rPr>
          <w:rFonts w:ascii="Perpetua" w:hAnsi="Perpetua"/>
        </w:rPr>
        <w:t>masını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engellemeyi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amaçlayan</w:t>
      </w:r>
      <w:proofErr w:type="spellEnd"/>
      <w:r w:rsidRPr="00AB7F43">
        <w:rPr>
          <w:rFonts w:ascii="Perpetua" w:hAnsi="Perpetua"/>
        </w:rPr>
        <w:t xml:space="preserve"> “</w:t>
      </w:r>
      <w:proofErr w:type="spellStart"/>
      <w:r w:rsidRPr="00AB7F43">
        <w:rPr>
          <w:rFonts w:ascii="Perpetua" w:hAnsi="Perpetua"/>
        </w:rPr>
        <w:t>önleyici</w:t>
      </w:r>
      <w:proofErr w:type="spellEnd"/>
      <w:r w:rsidRPr="00AB7F43">
        <w:rPr>
          <w:rFonts w:ascii="Perpetua" w:hAnsi="Perpetua"/>
        </w:rPr>
        <w:t xml:space="preserve">” </w:t>
      </w:r>
      <w:proofErr w:type="spellStart"/>
      <w:r w:rsidRPr="00AB7F43">
        <w:rPr>
          <w:rFonts w:ascii="Perpetua" w:hAnsi="Perpetua"/>
        </w:rPr>
        <w:t>tedbirler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sunmak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bilgilendirici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farkındalık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kazandırıcı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programları</w:t>
      </w:r>
      <w:proofErr w:type="spellEnd"/>
      <w:r w:rsidRPr="00AB7F43">
        <w:rPr>
          <w:rFonts w:ascii="Perpetua" w:hAnsi="Perpetua"/>
          <w:spacing w:val="-20"/>
        </w:rPr>
        <w:t xml:space="preserve"> </w:t>
      </w:r>
      <w:proofErr w:type="spellStart"/>
      <w:r w:rsidRPr="00AB7F43">
        <w:rPr>
          <w:rFonts w:ascii="Perpetua" w:hAnsi="Perpetua"/>
        </w:rPr>
        <w:t>yürütmek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8821BD" w:rsidP="00AB7F43">
      <w:pPr>
        <w:pStyle w:val="GvdeMetni"/>
        <w:spacing w:before="4"/>
        <w:jc w:val="both"/>
        <w:rPr>
          <w:rFonts w:ascii="Perpetua" w:hAnsi="Perpetua"/>
        </w:rPr>
      </w:pPr>
    </w:p>
    <w:p w:rsidR="008821BD" w:rsidRPr="00AB7F43" w:rsidRDefault="00AB7F43" w:rsidP="00AB7F43">
      <w:pPr>
        <w:pStyle w:val="Balk11"/>
        <w:jc w:val="both"/>
        <w:rPr>
          <w:rFonts w:ascii="Perpetua" w:hAnsi="Perpetua"/>
        </w:rPr>
      </w:pPr>
      <w:r>
        <w:rPr>
          <w:rFonts w:ascii="Perpetua" w:hAnsi="Perpetua"/>
        </w:rPr>
        <w:t>UYGULANAN</w:t>
      </w:r>
      <w:r w:rsidRPr="00AB7F43">
        <w:rPr>
          <w:rFonts w:ascii="Perpetua" w:hAnsi="Perpetua"/>
        </w:rPr>
        <w:t xml:space="preserve"> ÇALI</w:t>
      </w:r>
      <w:r w:rsidRPr="00AB7F43">
        <w:t>Ş</w:t>
      </w:r>
      <w:r w:rsidRPr="00AB7F43">
        <w:rPr>
          <w:rFonts w:ascii="Perpetua" w:hAnsi="Perpetua"/>
        </w:rPr>
        <w:t>MALAR</w:t>
      </w:r>
    </w:p>
    <w:p w:rsidR="008821BD" w:rsidRPr="00AB7F43" w:rsidRDefault="008821BD" w:rsidP="00AB7F43">
      <w:pPr>
        <w:pStyle w:val="GvdeMetni"/>
        <w:jc w:val="both"/>
        <w:rPr>
          <w:rFonts w:ascii="Perpetua" w:hAnsi="Perpetua"/>
          <w:b/>
        </w:rPr>
      </w:pPr>
    </w:p>
    <w:p w:rsidR="008821BD" w:rsidRPr="00AB7F43" w:rsidRDefault="00AB7F43" w:rsidP="00AB7F43">
      <w:pPr>
        <w:spacing w:line="249" w:lineRule="exact"/>
        <w:ind w:left="100"/>
        <w:jc w:val="both"/>
        <w:rPr>
          <w:rFonts w:ascii="Perpetua" w:hAnsi="Perpetua"/>
          <w:b/>
        </w:rPr>
      </w:pPr>
      <w:proofErr w:type="spellStart"/>
      <w:r w:rsidRPr="00AB7F43">
        <w:rPr>
          <w:rFonts w:ascii="Perpetua" w:hAnsi="Perpetua"/>
          <w:b/>
        </w:rPr>
        <w:t>Ö</w:t>
      </w:r>
      <w:r w:rsidRPr="00AB7F43">
        <w:rPr>
          <w:b/>
        </w:rPr>
        <w:t>ğ</w:t>
      </w:r>
      <w:r w:rsidRPr="00AB7F43">
        <w:rPr>
          <w:rFonts w:ascii="Perpetua" w:hAnsi="Perpetua"/>
          <w:b/>
        </w:rPr>
        <w:t>rencilerimize</w:t>
      </w:r>
      <w:proofErr w:type="spellEnd"/>
      <w:r w:rsidRPr="00AB7F43">
        <w:rPr>
          <w:rFonts w:ascii="Perpetua" w:hAnsi="Perpetua"/>
          <w:b/>
        </w:rPr>
        <w:t>;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spacing w:line="266" w:lineRule="exact"/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Akademik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renmeye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ili</w:t>
      </w:r>
      <w:r w:rsidRPr="00AB7F43">
        <w:t>ş</w:t>
      </w:r>
      <w:r w:rsidRPr="00AB7F43">
        <w:rPr>
          <w:rFonts w:ascii="Perpetua" w:hAnsi="Perpetua"/>
        </w:rPr>
        <w:t>kin</w:t>
      </w:r>
      <w:proofErr w:type="spellEnd"/>
      <w:r w:rsidRPr="00AB7F43">
        <w:rPr>
          <w:rFonts w:ascii="Perpetua" w:hAnsi="Perpetua"/>
          <w:spacing w:val="-14"/>
        </w:rPr>
        <w:t xml:space="preserve"> </w:t>
      </w:r>
      <w:proofErr w:type="spellStart"/>
      <w:r w:rsidRPr="00AB7F43">
        <w:rPr>
          <w:rFonts w:ascii="Perpetua" w:hAnsi="Perpetua"/>
        </w:rPr>
        <w:t>sorunlar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erler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Karakter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Dikkat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konsantrasyon</w:t>
      </w:r>
      <w:proofErr w:type="spellEnd"/>
      <w:r w:rsidRPr="00AB7F43">
        <w:rPr>
          <w:rFonts w:ascii="Perpetua" w:hAnsi="Perpetua"/>
          <w:spacing w:val="-11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maları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Oyun</w:t>
      </w:r>
      <w:proofErr w:type="spellEnd"/>
      <w:r w:rsidRPr="00AB7F43">
        <w:rPr>
          <w:rFonts w:ascii="Perpetua" w:hAnsi="Perpetua"/>
          <w:spacing w:val="-4"/>
        </w:rPr>
        <w:t xml:space="preserve"> </w:t>
      </w:r>
      <w:proofErr w:type="spellStart"/>
      <w:r w:rsidRPr="00AB7F43">
        <w:rPr>
          <w:rFonts w:ascii="Perpetua" w:hAnsi="Perpetua"/>
        </w:rPr>
        <w:t>terapisi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Akran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baskısı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sosyal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uyum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r w:rsidRPr="00AB7F43">
        <w:rPr>
          <w:rFonts w:ascii="Perpetua" w:hAnsi="Perpetua"/>
        </w:rPr>
        <w:t xml:space="preserve">Anne-baba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çocuk</w:t>
      </w:r>
      <w:proofErr w:type="spellEnd"/>
      <w:r w:rsidRPr="00AB7F43">
        <w:rPr>
          <w:rFonts w:ascii="Perpetua" w:hAnsi="Perpetua"/>
          <w:spacing w:val="-12"/>
        </w:rPr>
        <w:t xml:space="preserve"> </w:t>
      </w:r>
      <w:proofErr w:type="spellStart"/>
      <w:r w:rsidRPr="00AB7F43">
        <w:rPr>
          <w:rFonts w:ascii="Perpetua" w:hAnsi="Perpetua"/>
        </w:rPr>
        <w:t>ileti</w:t>
      </w:r>
      <w:r w:rsidRPr="00AB7F43">
        <w:t>ş</w:t>
      </w:r>
      <w:r w:rsidRPr="00AB7F43">
        <w:rPr>
          <w:rFonts w:ascii="Perpetua" w:hAnsi="Perpetua"/>
        </w:rPr>
        <w:t>imi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Olumlu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r w:rsidRPr="00AB7F43">
        <w:rPr>
          <w:rFonts w:ascii="Perpetua" w:hAnsi="Perpetua"/>
        </w:rPr>
        <w:t>lar</w:t>
      </w:r>
      <w:proofErr w:type="spellEnd"/>
      <w:r w:rsidRPr="00AB7F43">
        <w:rPr>
          <w:rFonts w:ascii="Perpetua" w:hAnsi="Perpetua"/>
          <w:spacing w:val="-13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tirme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Sınav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kaygısı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proofErr w:type="spellEnd"/>
      <w:r w:rsidRPr="00AB7F43">
        <w:rPr>
          <w:rFonts w:ascii="Perpetua" w:hAnsi="Perpetua"/>
          <w:spacing w:val="-10"/>
        </w:rPr>
        <w:t xml:space="preserve"> </w:t>
      </w:r>
      <w:proofErr w:type="spellStart"/>
      <w:r w:rsidRPr="00AB7F43">
        <w:rPr>
          <w:rFonts w:ascii="Perpetua" w:hAnsi="Perpetua"/>
        </w:rPr>
        <w:t>etme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lastRenderedPageBreak/>
        <w:t>Öfke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kontrolü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çatı</w:t>
      </w:r>
      <w:r w:rsidRPr="00AB7F43">
        <w:t>ş</w:t>
      </w:r>
      <w:r w:rsidRPr="00AB7F43">
        <w:rPr>
          <w:rFonts w:ascii="Perpetua" w:hAnsi="Perpetua"/>
        </w:rPr>
        <w:t>ma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çözme</w:t>
      </w:r>
      <w:proofErr w:type="spellEnd"/>
      <w:r w:rsidRPr="00AB7F43">
        <w:rPr>
          <w:rFonts w:ascii="Perpetua" w:hAnsi="Perpetua"/>
          <w:spacing w:val="-13"/>
        </w:rPr>
        <w:t xml:space="preserve"> </w:t>
      </w:r>
      <w:proofErr w:type="spellStart"/>
      <w:r w:rsidRPr="00AB7F43">
        <w:rPr>
          <w:rFonts w:ascii="Perpetua" w:hAnsi="Perpetua"/>
        </w:rPr>
        <w:t>becerileri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Psikolojik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sorunlar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Sosyal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beceri</w:t>
      </w:r>
      <w:proofErr w:type="spellEnd"/>
      <w:r w:rsidRPr="00AB7F43">
        <w:rPr>
          <w:rFonts w:ascii="Perpetua" w:hAnsi="Perpetua"/>
          <w:spacing w:val="-7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tirme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Cinsel</w:t>
      </w:r>
      <w:proofErr w:type="spellEnd"/>
      <w:r w:rsidRPr="00AB7F43">
        <w:rPr>
          <w:rFonts w:ascii="Perpetua" w:hAnsi="Perpetua"/>
          <w:spacing w:val="-1"/>
        </w:rPr>
        <w:t xml:space="preserve">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Verimli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yöntemleri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Etkili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ileti</w:t>
      </w:r>
      <w:r w:rsidRPr="00AB7F43">
        <w:t>ş</w:t>
      </w:r>
      <w:r w:rsidRPr="00AB7F43">
        <w:rPr>
          <w:rFonts w:ascii="Perpetua" w:hAnsi="Perpetua"/>
        </w:rPr>
        <w:t>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gibi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konularda</w:t>
      </w:r>
      <w:proofErr w:type="spellEnd"/>
      <w:r w:rsidRPr="00AB7F43">
        <w:rPr>
          <w:rFonts w:ascii="Perpetua" w:hAnsi="Perpetua"/>
        </w:rPr>
        <w:t xml:space="preserve"> </w:t>
      </w:r>
      <w:r w:rsidRPr="00AB7F43">
        <w:rPr>
          <w:rFonts w:ascii="Perpetua" w:hAnsi="Perpetua"/>
          <w:u w:val="single"/>
        </w:rPr>
        <w:t>B</w:t>
      </w:r>
      <w:r w:rsidRPr="00AB7F43">
        <w:rPr>
          <w:u w:val="single"/>
        </w:rPr>
        <w:t>İ</w:t>
      </w:r>
      <w:r w:rsidRPr="00AB7F43">
        <w:rPr>
          <w:rFonts w:ascii="Perpetua" w:hAnsi="Perpetua"/>
          <w:u w:val="single"/>
        </w:rPr>
        <w:t>REYSEL REHBERL</w:t>
      </w:r>
      <w:r w:rsidRPr="00AB7F43">
        <w:rPr>
          <w:u w:val="single"/>
        </w:rPr>
        <w:t>İ</w:t>
      </w:r>
      <w:r w:rsidRPr="00AB7F43">
        <w:rPr>
          <w:rFonts w:ascii="Perpetua" w:hAnsi="Perpetua"/>
          <w:u w:val="single"/>
        </w:rPr>
        <w:t>K VE GRUP REHBERL</w:t>
      </w:r>
      <w:r w:rsidRPr="00AB7F43">
        <w:rPr>
          <w:u w:val="single"/>
        </w:rPr>
        <w:t>İĞİ</w:t>
      </w:r>
      <w:r w:rsidRPr="00AB7F43">
        <w:rPr>
          <w:rFonts w:ascii="Perpetua" w:hAnsi="Perpetua"/>
          <w:spacing w:val="-21"/>
          <w:u w:val="single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maları</w:t>
      </w:r>
      <w:proofErr w:type="spellEnd"/>
    </w:p>
    <w:p w:rsidR="008821BD" w:rsidRPr="00AB7F43" w:rsidRDefault="008821BD" w:rsidP="00AB7F43">
      <w:pPr>
        <w:pStyle w:val="GvdeMetni"/>
        <w:spacing w:before="1"/>
        <w:jc w:val="both"/>
        <w:rPr>
          <w:rFonts w:ascii="Perpetua" w:hAnsi="Perpetua"/>
          <w:sz w:val="16"/>
        </w:rPr>
      </w:pPr>
    </w:p>
    <w:p w:rsidR="008821BD" w:rsidRPr="00AB7F43" w:rsidRDefault="00AB7F43" w:rsidP="00AB7F43">
      <w:pPr>
        <w:pStyle w:val="Balk11"/>
        <w:spacing w:before="72" w:line="251" w:lineRule="exact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Velilerimize</w:t>
      </w:r>
      <w:proofErr w:type="spellEnd"/>
      <w:r w:rsidRPr="00AB7F43">
        <w:rPr>
          <w:rFonts w:ascii="Perpetua" w:hAnsi="Perpetua"/>
        </w:rPr>
        <w:t>;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spacing w:line="267" w:lineRule="exact"/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Bireysel</w:t>
      </w:r>
      <w:proofErr w:type="spellEnd"/>
      <w:r w:rsidRPr="00AB7F43">
        <w:rPr>
          <w:rFonts w:ascii="Perpetua" w:hAnsi="Perpetua"/>
          <w:spacing w:val="-5"/>
        </w:rPr>
        <w:t xml:space="preserve"> </w:t>
      </w:r>
      <w:proofErr w:type="spellStart"/>
      <w:r w:rsidRPr="00AB7F43">
        <w:rPr>
          <w:rFonts w:ascii="Perpetua" w:hAnsi="Perpetua"/>
        </w:rPr>
        <w:t>görü</w:t>
      </w:r>
      <w:r w:rsidRPr="00AB7F43">
        <w:t>ş</w:t>
      </w:r>
      <w:r w:rsidRPr="00AB7F43">
        <w:rPr>
          <w:rFonts w:ascii="Perpetua" w:hAnsi="Perpetua"/>
        </w:rPr>
        <w:t>meler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itici</w:t>
      </w:r>
      <w:proofErr w:type="spellEnd"/>
      <w:r w:rsidRPr="00AB7F43">
        <w:rPr>
          <w:rFonts w:ascii="Perpetua" w:hAnsi="Perpetua"/>
          <w:spacing w:val="-7"/>
        </w:rPr>
        <w:t xml:space="preserve"> </w:t>
      </w:r>
      <w:proofErr w:type="spellStart"/>
      <w:r w:rsidRPr="00AB7F43">
        <w:rPr>
          <w:rFonts w:ascii="Perpetua" w:hAnsi="Perpetua"/>
        </w:rPr>
        <w:t>seminerler</w:t>
      </w:r>
      <w:proofErr w:type="spellEnd"/>
    </w:p>
    <w:p w:rsidR="008821BD" w:rsidRPr="00AB7F43" w:rsidRDefault="008821BD" w:rsidP="00AB7F43">
      <w:pPr>
        <w:pStyle w:val="GvdeMetni"/>
        <w:spacing w:before="4"/>
        <w:jc w:val="both"/>
        <w:rPr>
          <w:rFonts w:ascii="Perpetua" w:hAnsi="Perpetua"/>
        </w:rPr>
      </w:pPr>
    </w:p>
    <w:p w:rsidR="008821BD" w:rsidRPr="00AB7F43" w:rsidRDefault="00AB7F43" w:rsidP="00AB7F43">
      <w:pPr>
        <w:pStyle w:val="Balk11"/>
        <w:spacing w:before="1" w:line="251" w:lineRule="exact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retmenlerimize</w:t>
      </w:r>
      <w:proofErr w:type="spellEnd"/>
      <w:r w:rsidRPr="00AB7F43">
        <w:rPr>
          <w:rFonts w:ascii="Perpetua" w:hAnsi="Perpetua"/>
        </w:rPr>
        <w:t>;</w:t>
      </w:r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spacing w:line="267" w:lineRule="exact"/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Oryantasyon</w:t>
      </w:r>
      <w:proofErr w:type="spellEnd"/>
      <w:r w:rsidRPr="00AB7F43">
        <w:rPr>
          <w:rFonts w:ascii="Perpetua" w:hAnsi="Perpetua"/>
          <w:spacing w:val="-6"/>
        </w:rPr>
        <w:t xml:space="preserve"> </w:t>
      </w:r>
      <w:proofErr w:type="spellStart"/>
      <w:r w:rsidRPr="00AB7F43">
        <w:rPr>
          <w:rFonts w:ascii="Perpetua" w:hAnsi="Perpetua"/>
        </w:rPr>
        <w:t>çalı</w:t>
      </w:r>
      <w:r w:rsidRPr="00AB7F43">
        <w:t>ş</w:t>
      </w:r>
      <w:r w:rsidRPr="00AB7F43">
        <w:rPr>
          <w:rFonts w:ascii="Perpetua" w:hAnsi="Perpetua"/>
        </w:rPr>
        <w:t>maları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itici</w:t>
      </w:r>
      <w:proofErr w:type="spellEnd"/>
      <w:r w:rsidRPr="00AB7F43">
        <w:rPr>
          <w:rFonts w:ascii="Perpetua" w:hAnsi="Perpetua"/>
          <w:spacing w:val="-7"/>
        </w:rPr>
        <w:t xml:space="preserve"> </w:t>
      </w:r>
      <w:proofErr w:type="spellStart"/>
      <w:r w:rsidRPr="00AB7F43">
        <w:rPr>
          <w:rFonts w:ascii="Perpetua" w:hAnsi="Perpetua"/>
        </w:rPr>
        <w:t>seminerler</w:t>
      </w:r>
      <w:proofErr w:type="spellEnd"/>
    </w:p>
    <w:p w:rsidR="008821BD" w:rsidRPr="00AB7F43" w:rsidRDefault="00AB7F43" w:rsidP="00AB7F43">
      <w:pPr>
        <w:pStyle w:val="ListeParagraf"/>
        <w:numPr>
          <w:ilvl w:val="1"/>
          <w:numId w:val="2"/>
        </w:numPr>
        <w:tabs>
          <w:tab w:val="left" w:pos="808"/>
          <w:tab w:val="left" w:pos="809"/>
        </w:tabs>
        <w:ind w:left="808" w:hanging="348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ilgili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akademik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davranı</w:t>
      </w:r>
      <w:r w:rsidRPr="00AB7F43">
        <w:t>ş</w:t>
      </w:r>
      <w:r w:rsidRPr="00AB7F43">
        <w:rPr>
          <w:rFonts w:ascii="Perpetua" w:hAnsi="Perpetua"/>
        </w:rPr>
        <w:t>lara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yönelik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bireysel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görü</w:t>
      </w:r>
      <w:r w:rsidRPr="00AB7F43">
        <w:t>ş</w:t>
      </w:r>
      <w:r w:rsidRPr="00AB7F43">
        <w:rPr>
          <w:rFonts w:ascii="Perpetua" w:hAnsi="Perpetua"/>
        </w:rPr>
        <w:t>meler</w:t>
      </w:r>
      <w:proofErr w:type="spellEnd"/>
      <w:r w:rsidRPr="00AB7F43">
        <w:rPr>
          <w:rFonts w:ascii="Perpetua" w:hAnsi="Perpetua"/>
          <w:spacing w:val="-26"/>
        </w:rPr>
        <w:t xml:space="preserve"> </w:t>
      </w:r>
      <w:proofErr w:type="spellStart"/>
      <w:r w:rsidRPr="00AB7F43">
        <w:rPr>
          <w:rFonts w:ascii="Perpetua" w:hAnsi="Perpetua"/>
        </w:rPr>
        <w:t>uygulanır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AB7F43" w:rsidP="00AB7F43">
      <w:pPr>
        <w:pStyle w:val="GvdeMetni"/>
        <w:spacing w:before="11"/>
        <w:jc w:val="both"/>
        <w:rPr>
          <w:rFonts w:ascii="Perpetua" w:hAnsi="Perpetua"/>
          <w:sz w:val="18"/>
        </w:rPr>
      </w:pPr>
      <w:r w:rsidRPr="00AB7F43">
        <w:rPr>
          <w:rFonts w:ascii="Perpetua" w:hAnsi="Perpetua"/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163360</wp:posOffset>
            </wp:positionV>
            <wp:extent cx="4859020" cy="25622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1BD" w:rsidRPr="00AB7F43" w:rsidRDefault="008821BD" w:rsidP="00AB7F43">
      <w:pPr>
        <w:pStyle w:val="GvdeMetni"/>
        <w:spacing w:before="7"/>
        <w:jc w:val="both"/>
        <w:rPr>
          <w:rFonts w:ascii="Perpetua" w:hAnsi="Perpetua"/>
          <w:sz w:val="19"/>
        </w:rPr>
      </w:pPr>
    </w:p>
    <w:p w:rsidR="008821BD" w:rsidRPr="00AB7F43" w:rsidRDefault="00AB7F43" w:rsidP="00AB7F43">
      <w:pPr>
        <w:pStyle w:val="Balk11"/>
        <w:jc w:val="both"/>
        <w:rPr>
          <w:rFonts w:ascii="Perpetua" w:hAnsi="Perpetua"/>
        </w:rPr>
      </w:pPr>
      <w:r w:rsidRPr="00AB7F43">
        <w:rPr>
          <w:rFonts w:ascii="Perpetua" w:hAnsi="Perpetua"/>
        </w:rPr>
        <w:t>REHBERL</w:t>
      </w:r>
      <w:r w:rsidRPr="00AB7F43">
        <w:t>İ</w:t>
      </w:r>
      <w:r w:rsidRPr="00AB7F43">
        <w:rPr>
          <w:rFonts w:ascii="Perpetua" w:hAnsi="Perpetua"/>
        </w:rPr>
        <w:t>K H</w:t>
      </w:r>
      <w:r w:rsidRPr="00AB7F43">
        <w:t>İ</w:t>
      </w:r>
      <w:r w:rsidRPr="00AB7F43">
        <w:rPr>
          <w:rFonts w:ascii="Perpetua" w:hAnsi="Perpetua"/>
        </w:rPr>
        <w:t>ZMETLER</w:t>
      </w:r>
      <w:r w:rsidRPr="00AB7F43">
        <w:t>İ</w:t>
      </w:r>
      <w:r w:rsidRPr="00AB7F43">
        <w:rPr>
          <w:rFonts w:ascii="Perpetua" w:hAnsi="Perpetua"/>
        </w:rPr>
        <w:t>NDEN TAM YARARLANAN B</w:t>
      </w:r>
      <w:r w:rsidRPr="00AB7F43">
        <w:t>İ</w:t>
      </w:r>
      <w:r w:rsidRPr="00AB7F43">
        <w:rPr>
          <w:rFonts w:ascii="Perpetua" w:hAnsi="Perpetua"/>
        </w:rPr>
        <w:t xml:space="preserve">R </w:t>
      </w:r>
      <w:proofErr w:type="gram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</w:t>
      </w:r>
      <w:r w:rsidRPr="00AB7F43">
        <w:t>İ</w:t>
      </w:r>
      <w:r w:rsidRPr="00AB7F43">
        <w:rPr>
          <w:rFonts w:ascii="Perpetua" w:hAnsi="Perpetua"/>
        </w:rPr>
        <w:t>DE  BEKLENEN</w:t>
      </w:r>
      <w:proofErr w:type="gramEnd"/>
      <w:r w:rsidRPr="00AB7F43">
        <w:rPr>
          <w:rFonts w:ascii="Perpetua" w:hAnsi="Perpetua"/>
        </w:rPr>
        <w:t xml:space="preserve"> DE</w:t>
      </w:r>
      <w:r w:rsidRPr="00AB7F43">
        <w:t>ĞİŞİ</w:t>
      </w:r>
      <w:r w:rsidRPr="00AB7F43">
        <w:rPr>
          <w:rFonts w:ascii="Perpetua" w:hAnsi="Perpetua"/>
        </w:rPr>
        <w:t>MLER</w:t>
      </w:r>
    </w:p>
    <w:p w:rsidR="008821BD" w:rsidRPr="00AB7F43" w:rsidRDefault="008821BD" w:rsidP="00AB7F43">
      <w:pPr>
        <w:pStyle w:val="GvdeMetni"/>
        <w:spacing w:before="7"/>
        <w:jc w:val="both"/>
        <w:rPr>
          <w:rFonts w:ascii="Perpetua" w:hAnsi="Perpetua"/>
          <w:b/>
          <w:sz w:val="21"/>
        </w:rPr>
      </w:pPr>
    </w:p>
    <w:p w:rsidR="008821BD" w:rsidRPr="00AB7F43" w:rsidRDefault="00AB7F43" w:rsidP="00AB7F43">
      <w:pPr>
        <w:pStyle w:val="GvdeMetni"/>
        <w:spacing w:line="252" w:lineRule="exact"/>
        <w:ind w:left="10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</w:t>
      </w:r>
      <w:r w:rsidRPr="00AB7F43">
        <w:t>ş</w:t>
      </w:r>
      <w:r w:rsidRPr="00AB7F43">
        <w:rPr>
          <w:rFonts w:ascii="Perpetua" w:hAnsi="Perpetua"/>
        </w:rPr>
        <w:t>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proofErr w:type="gramStart"/>
      <w:r w:rsidRPr="00AB7F43">
        <w:rPr>
          <w:rFonts w:ascii="Perpetua" w:hAnsi="Perpetua"/>
        </w:rPr>
        <w:t>dünyada</w:t>
      </w:r>
      <w:proofErr w:type="spellEnd"/>
      <w:r w:rsidRPr="00AB7F43">
        <w:rPr>
          <w:rFonts w:ascii="Perpetua" w:hAnsi="Perpetua"/>
        </w:rPr>
        <w:t xml:space="preserve"> ;</w:t>
      </w:r>
      <w:proofErr w:type="gramEnd"/>
    </w:p>
    <w:p w:rsidR="008821BD" w:rsidRP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Kendini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içinde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bulundu</w:t>
      </w:r>
      <w:r w:rsidRPr="00AB7F43">
        <w:t>ğ</w:t>
      </w:r>
      <w:r w:rsidRPr="00AB7F43">
        <w:rPr>
          <w:rFonts w:ascii="Perpetua" w:hAnsi="Perpetua"/>
        </w:rPr>
        <w:t>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durumu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do</w:t>
      </w:r>
      <w:r w:rsidRPr="00AB7F43">
        <w:t>ğ</w:t>
      </w:r>
      <w:r w:rsidRPr="00AB7F43">
        <w:rPr>
          <w:rFonts w:ascii="Perpetua" w:hAnsi="Perpetua"/>
        </w:rPr>
        <w:t>ru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algılayan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Kendisi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çevresiyle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barı</w:t>
      </w:r>
      <w:r w:rsidRPr="00AB7F43">
        <w:t>ş</w:t>
      </w:r>
      <w:r w:rsidRPr="00AB7F43">
        <w:rPr>
          <w:rFonts w:ascii="Perpetua" w:hAnsi="Perpetua"/>
        </w:rPr>
        <w:t>ık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before="2"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Ki</w:t>
      </w:r>
      <w:r w:rsidRPr="00AB7F43">
        <w:t>ş</w:t>
      </w:r>
      <w:r w:rsidRPr="00AB7F43">
        <w:rPr>
          <w:rFonts w:ascii="Perpetua" w:hAnsi="Perpetua"/>
        </w:rPr>
        <w:t>isel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erleri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toplumsal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beklentiler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arasında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denge</w:t>
      </w:r>
      <w:proofErr w:type="spellEnd"/>
      <w:r w:rsidRPr="00AB7F43">
        <w:rPr>
          <w:rFonts w:ascii="Perpetua" w:hAnsi="Perpetua"/>
          <w:spacing w:val="-25"/>
        </w:rPr>
        <w:t xml:space="preserve"> </w:t>
      </w:r>
      <w:proofErr w:type="spellStart"/>
      <w:r w:rsidRPr="00AB7F43">
        <w:rPr>
          <w:rFonts w:ascii="Perpetua" w:hAnsi="Perpetua"/>
        </w:rPr>
        <w:t>kurabilen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Ya</w:t>
      </w:r>
      <w:r w:rsidRPr="00AB7F43">
        <w:t>ş</w:t>
      </w:r>
      <w:r w:rsidRPr="00AB7F43">
        <w:rPr>
          <w:rFonts w:ascii="Perpetua" w:hAnsi="Perpetua"/>
        </w:rPr>
        <w:t>adı</w:t>
      </w:r>
      <w:r w:rsidRPr="00AB7F43">
        <w:t>ğ</w:t>
      </w:r>
      <w:r w:rsidRPr="00AB7F43">
        <w:rPr>
          <w:rFonts w:ascii="Perpetua" w:hAnsi="Perpetua"/>
        </w:rPr>
        <w:t>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toplumun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sorumlu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üyesi</w:t>
      </w:r>
      <w:proofErr w:type="spellEnd"/>
      <w:r w:rsidRPr="00AB7F43">
        <w:rPr>
          <w:rFonts w:ascii="Perpetua" w:hAnsi="Perpetua"/>
          <w:spacing w:val="45"/>
        </w:rPr>
        <w:t xml:space="preserve"> </w:t>
      </w:r>
      <w:proofErr w:type="spellStart"/>
      <w:r w:rsidRPr="00AB7F43">
        <w:rPr>
          <w:rFonts w:ascii="Perpetua" w:hAnsi="Perpetua"/>
        </w:rPr>
        <w:t>olan</w:t>
      </w:r>
      <w:proofErr w:type="spellEnd"/>
      <w:r w:rsidRPr="00AB7F43">
        <w:rPr>
          <w:rFonts w:ascii="Perpetua" w:hAnsi="Perpetua"/>
        </w:rPr>
        <w:t>,</w:t>
      </w:r>
    </w:p>
    <w:p w:rsidR="008821BD" w:rsidRP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before="1"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Karar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verme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sorun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çözme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ki</w:t>
      </w:r>
      <w:r w:rsidRPr="00AB7F43">
        <w:t>ş</w:t>
      </w:r>
      <w:r w:rsidRPr="00AB7F43">
        <w:rPr>
          <w:rFonts w:ascii="Perpetua" w:hAnsi="Perpetua"/>
        </w:rPr>
        <w:t>iler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arası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ili</w:t>
      </w:r>
      <w:r w:rsidRPr="00AB7F43">
        <w:t>ş</w:t>
      </w:r>
      <w:r w:rsidRPr="00AB7F43">
        <w:rPr>
          <w:rFonts w:ascii="Perpetua" w:hAnsi="Perpetua"/>
        </w:rPr>
        <w:t>ki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ileti</w:t>
      </w:r>
      <w:r w:rsidRPr="00AB7F43">
        <w:t>ş</w:t>
      </w:r>
      <w:r w:rsidRPr="00AB7F43">
        <w:rPr>
          <w:rFonts w:ascii="Perpetua" w:hAnsi="Perpetua"/>
        </w:rPr>
        <w:t>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becerilerine</w:t>
      </w:r>
      <w:proofErr w:type="spellEnd"/>
      <w:r w:rsidRPr="00AB7F43">
        <w:rPr>
          <w:rFonts w:ascii="Perpetua" w:hAnsi="Perpetua"/>
          <w:spacing w:val="-22"/>
        </w:rPr>
        <w:t xml:space="preserve"> </w:t>
      </w:r>
      <w:proofErr w:type="spellStart"/>
      <w:r w:rsidRPr="00AB7F43">
        <w:rPr>
          <w:rFonts w:ascii="Perpetua" w:hAnsi="Perpetua"/>
        </w:rPr>
        <w:t>sahip</w:t>
      </w:r>
      <w:proofErr w:type="spellEnd"/>
      <w:r w:rsidRPr="00AB7F43">
        <w:rPr>
          <w:rFonts w:ascii="Perpetua" w:hAnsi="Perpetua"/>
        </w:rPr>
        <w:t>,</w:t>
      </w:r>
    </w:p>
    <w:p w:rsid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Kapasite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yeteneklerini</w:t>
      </w:r>
      <w:proofErr w:type="spellEnd"/>
      <w:r w:rsidRPr="00AB7F43">
        <w:rPr>
          <w:rFonts w:ascii="Perpetua" w:hAnsi="Perpetua"/>
        </w:rPr>
        <w:t xml:space="preserve"> en </w:t>
      </w:r>
      <w:proofErr w:type="spellStart"/>
      <w:r w:rsidRPr="00AB7F43">
        <w:rPr>
          <w:rFonts w:ascii="Perpetua" w:hAnsi="Perpetua"/>
        </w:rPr>
        <w:t>uygun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biçimde</w:t>
      </w:r>
      <w:proofErr w:type="spellEnd"/>
      <w:r w:rsidRPr="00AB7F43">
        <w:rPr>
          <w:rFonts w:ascii="Perpetua" w:hAnsi="Perpetua"/>
          <w:spacing w:val="-14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tiren</w:t>
      </w:r>
      <w:proofErr w:type="spellEnd"/>
      <w:r w:rsidRPr="00AB7F43">
        <w:rPr>
          <w:rFonts w:ascii="Perpetua" w:hAnsi="Perpetua"/>
        </w:rPr>
        <w:t>,</w:t>
      </w:r>
    </w:p>
    <w:p w:rsid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Potansiyelini</w:t>
      </w:r>
      <w:proofErr w:type="spellEnd"/>
      <w:r w:rsidRPr="00AB7F43">
        <w:rPr>
          <w:rFonts w:ascii="Perpetua" w:hAnsi="Perpetua"/>
        </w:rPr>
        <w:t xml:space="preserve"> tam </w:t>
      </w:r>
      <w:proofErr w:type="spellStart"/>
      <w:r w:rsidRPr="00AB7F43">
        <w:rPr>
          <w:rFonts w:ascii="Perpetua" w:hAnsi="Perpetua"/>
        </w:rPr>
        <w:t>olarak</w:t>
      </w:r>
      <w:proofErr w:type="spellEnd"/>
      <w:r w:rsidRPr="00AB7F43">
        <w:rPr>
          <w:rFonts w:ascii="Perpetua" w:hAnsi="Perpetua"/>
          <w:spacing w:val="-8"/>
        </w:rPr>
        <w:t xml:space="preserve"> </w:t>
      </w:r>
      <w:proofErr w:type="spellStart"/>
      <w:r w:rsidRPr="00AB7F43">
        <w:rPr>
          <w:rFonts w:ascii="Perpetua" w:hAnsi="Perpetua"/>
        </w:rPr>
        <w:t>kullanan</w:t>
      </w:r>
      <w:proofErr w:type="spellEnd"/>
      <w:r w:rsidRPr="00AB7F43">
        <w:rPr>
          <w:rFonts w:ascii="Perpetua" w:hAnsi="Perpetua"/>
        </w:rPr>
        <w:t xml:space="preserve">, </w:t>
      </w:r>
    </w:p>
    <w:p w:rsid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arıyı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hayat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boyu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renmeyi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amaç</w:t>
      </w:r>
      <w:proofErr w:type="spellEnd"/>
      <w:r w:rsidRPr="00AB7F43">
        <w:rPr>
          <w:rFonts w:ascii="Perpetua" w:hAnsi="Perpetua"/>
          <w:spacing w:val="-15"/>
        </w:rPr>
        <w:t xml:space="preserve"> </w:t>
      </w:r>
      <w:proofErr w:type="spellStart"/>
      <w:r w:rsidRPr="00AB7F43">
        <w:rPr>
          <w:rFonts w:ascii="Perpetua" w:hAnsi="Perpetua"/>
        </w:rPr>
        <w:t>edinmi</w:t>
      </w:r>
      <w:r w:rsidRPr="00AB7F43">
        <w:t>ş</w:t>
      </w:r>
      <w:proofErr w:type="spellEnd"/>
      <w:r w:rsidRPr="00AB7F43">
        <w:rPr>
          <w:rFonts w:ascii="Perpetua" w:hAnsi="Perpetua"/>
        </w:rPr>
        <w:t>,</w:t>
      </w:r>
    </w:p>
    <w:p w:rsidR="00AB7F43" w:rsidRDefault="00AB7F43" w:rsidP="00AB7F43">
      <w:pPr>
        <w:pStyle w:val="ListeParagraf"/>
        <w:numPr>
          <w:ilvl w:val="0"/>
          <w:numId w:val="1"/>
        </w:numPr>
        <w:tabs>
          <w:tab w:val="left" w:pos="321"/>
        </w:tabs>
        <w:spacing w:line="252" w:lineRule="exact"/>
        <w:ind w:hanging="2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Ara</w:t>
      </w:r>
      <w:r w:rsidRPr="00AB7F43">
        <w:t>ş</w:t>
      </w:r>
      <w:r w:rsidRPr="00AB7F43">
        <w:rPr>
          <w:rFonts w:ascii="Perpetua" w:hAnsi="Perpetua"/>
        </w:rPr>
        <w:t>tıran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sorgulayan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üretken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  <w:spacing w:val="-12"/>
        </w:rPr>
        <w:t xml:space="preserve"> </w:t>
      </w:r>
      <w:proofErr w:type="spellStart"/>
      <w:r w:rsidRPr="00AB7F43">
        <w:rPr>
          <w:rFonts w:ascii="Perpetua" w:hAnsi="Perpetua"/>
        </w:rPr>
        <w:t>mutlu</w:t>
      </w:r>
      <w:proofErr w:type="spellEnd"/>
      <w:r w:rsidRPr="00AB7F43">
        <w:rPr>
          <w:rFonts w:ascii="Perpetua" w:hAnsi="Perpetua"/>
        </w:rPr>
        <w:t>,</w:t>
      </w:r>
    </w:p>
    <w:p w:rsidR="00AB7F43" w:rsidRPr="00AB7F43" w:rsidRDefault="00AB7F43" w:rsidP="00AB7F43">
      <w:pPr>
        <w:tabs>
          <w:tab w:val="left" w:pos="321"/>
        </w:tabs>
        <w:spacing w:line="252" w:lineRule="exact"/>
        <w:ind w:left="100"/>
        <w:jc w:val="both"/>
        <w:rPr>
          <w:rFonts w:ascii="Perpetua" w:hAnsi="Perpetua"/>
        </w:rPr>
      </w:pPr>
      <w:r w:rsidRPr="00AB7F43">
        <w:rPr>
          <w:rFonts w:ascii="Perpetua" w:hAnsi="Perpetua"/>
        </w:rPr>
        <w:t>10</w:t>
      </w:r>
      <w:proofErr w:type="gramStart"/>
      <w:r w:rsidRPr="00AB7F43">
        <w:rPr>
          <w:rFonts w:ascii="Perpetua" w:hAnsi="Perpetua"/>
        </w:rPr>
        <w:t>.Kendini</w:t>
      </w:r>
      <w:proofErr w:type="gram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gerçekle</w:t>
      </w:r>
      <w:r w:rsidRPr="00AB7F43">
        <w:t>ş</w:t>
      </w:r>
      <w:r w:rsidRPr="00AB7F43">
        <w:rPr>
          <w:rFonts w:ascii="Perpetua" w:hAnsi="Perpetua"/>
        </w:rPr>
        <w:t>tiren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bireyler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yeti</w:t>
      </w:r>
      <w:r w:rsidRPr="00AB7F43">
        <w:t>ş</w:t>
      </w:r>
      <w:r w:rsidRPr="00AB7F43">
        <w:rPr>
          <w:rFonts w:ascii="Perpetua" w:hAnsi="Perpetua"/>
        </w:rPr>
        <w:t>tirilmesine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katkı</w:t>
      </w:r>
      <w:proofErr w:type="spellEnd"/>
      <w:r w:rsidRPr="00AB7F43">
        <w:rPr>
          <w:rFonts w:ascii="Perpetua" w:hAnsi="Perpetua"/>
          <w:spacing w:val="-24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lamaktır</w:t>
      </w:r>
      <w:proofErr w:type="spellEnd"/>
      <w:r w:rsidRPr="00AB7F43">
        <w:rPr>
          <w:rFonts w:ascii="Perpetua" w:hAnsi="Perpetua"/>
        </w:rPr>
        <w:t>.</w:t>
      </w:r>
    </w:p>
    <w:p w:rsidR="008821BD" w:rsidRDefault="008821BD" w:rsidP="00AB7F43">
      <w:pPr>
        <w:pStyle w:val="ListeParagraf"/>
        <w:tabs>
          <w:tab w:val="left" w:pos="321"/>
        </w:tabs>
        <w:spacing w:line="252" w:lineRule="exact"/>
        <w:ind w:left="320" w:firstLine="0"/>
        <w:rPr>
          <w:rFonts w:ascii="Perpetua" w:hAnsi="Perpetua"/>
        </w:rPr>
      </w:pPr>
    </w:p>
    <w:p w:rsidR="00AB7F43" w:rsidRPr="00AB7F43" w:rsidRDefault="00AB7F43" w:rsidP="00AB7F43">
      <w:pPr>
        <w:pStyle w:val="Balk11"/>
        <w:ind w:left="0"/>
        <w:jc w:val="both"/>
        <w:rPr>
          <w:rFonts w:ascii="Perpetua" w:hAnsi="Perpetua"/>
        </w:rPr>
      </w:pPr>
      <w:r w:rsidRPr="00AB7F43">
        <w:rPr>
          <w:rFonts w:ascii="Perpetua" w:hAnsi="Perpetua"/>
        </w:rPr>
        <w:t>REHBERL</w:t>
      </w:r>
      <w:r w:rsidRPr="00AB7F43">
        <w:t>İ</w:t>
      </w:r>
      <w:r w:rsidRPr="00AB7F43">
        <w:rPr>
          <w:rFonts w:ascii="Perpetua" w:hAnsi="Perpetua"/>
        </w:rPr>
        <w:t>K SERV</w:t>
      </w:r>
      <w:r w:rsidRPr="00AB7F43">
        <w:t>İ</w:t>
      </w:r>
      <w:r w:rsidRPr="00AB7F43">
        <w:rPr>
          <w:rFonts w:ascii="Perpetua" w:hAnsi="Perpetua"/>
        </w:rPr>
        <w:t>S</w:t>
      </w:r>
      <w:r w:rsidRPr="00AB7F43">
        <w:t>İ</w:t>
      </w:r>
      <w:r w:rsidRPr="00AB7F43">
        <w:rPr>
          <w:rFonts w:ascii="Perpetua" w:hAnsi="Perpetua"/>
        </w:rPr>
        <w:t>NE BA</w:t>
      </w:r>
      <w:r w:rsidRPr="00AB7F43">
        <w:t>Ş</w:t>
      </w:r>
      <w:r w:rsidRPr="00AB7F43">
        <w:rPr>
          <w:rFonts w:ascii="Perpetua" w:hAnsi="Perpetua"/>
        </w:rPr>
        <w:t>VURU</w:t>
      </w:r>
    </w:p>
    <w:p w:rsidR="00AB7F43" w:rsidRPr="00AB7F43" w:rsidRDefault="00AB7F43" w:rsidP="00AB7F43">
      <w:pPr>
        <w:pStyle w:val="GvdeMetni"/>
        <w:spacing w:before="95" w:line="252" w:lineRule="exact"/>
        <w:ind w:left="320"/>
        <w:jc w:val="both"/>
        <w:rPr>
          <w:rFonts w:ascii="Perpetua" w:hAnsi="Perpetua"/>
        </w:rPr>
      </w:pP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e</w:t>
      </w:r>
      <w:r w:rsidRPr="00AB7F43">
        <w:t>ğ</w:t>
      </w:r>
      <w:r w:rsidRPr="00AB7F43">
        <w:rPr>
          <w:rFonts w:ascii="Perpetua" w:hAnsi="Perpetua"/>
        </w:rPr>
        <w:t>itim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yılı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boyunca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renciler</w:t>
      </w:r>
      <w:proofErr w:type="spellEnd"/>
      <w:r w:rsidRPr="00AB7F43">
        <w:rPr>
          <w:rFonts w:ascii="Perpetua" w:hAnsi="Perpetua"/>
        </w:rPr>
        <w:t xml:space="preserve">, </w:t>
      </w:r>
      <w:proofErr w:type="spellStart"/>
      <w:r w:rsidRPr="00AB7F43">
        <w:rPr>
          <w:rFonts w:ascii="Perpetua" w:hAnsi="Perpetua"/>
        </w:rPr>
        <w:t>veliler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</w:t>
      </w:r>
      <w:r w:rsidRPr="00AB7F43">
        <w:t>ğ</w:t>
      </w:r>
      <w:r w:rsidRPr="00AB7F43">
        <w:rPr>
          <w:rFonts w:ascii="Perpetua" w:hAnsi="Perpetua"/>
        </w:rPr>
        <w:t>retmenlerin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serbestçe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ba</w:t>
      </w:r>
      <w:r w:rsidRPr="00AB7F43">
        <w:t>ş</w:t>
      </w:r>
      <w:r w:rsidRPr="00AB7F43">
        <w:rPr>
          <w:rFonts w:ascii="Perpetua" w:hAnsi="Perpetua"/>
        </w:rPr>
        <w:t>vurabilece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birimdir</w:t>
      </w:r>
      <w:proofErr w:type="spellEnd"/>
      <w:r w:rsidRPr="00AB7F43">
        <w:rPr>
          <w:rFonts w:ascii="Perpetua" w:hAnsi="Perpetua"/>
        </w:rPr>
        <w:t>.</w:t>
      </w:r>
    </w:p>
    <w:p w:rsidR="00AB7F43" w:rsidRPr="00AB7F43" w:rsidRDefault="00AB7F43" w:rsidP="00AB7F43">
      <w:pPr>
        <w:pStyle w:val="GvdeMetni"/>
        <w:ind w:left="100" w:right="544"/>
        <w:jc w:val="both"/>
        <w:rPr>
          <w:rFonts w:ascii="Perpetua" w:hAnsi="Perpetua"/>
        </w:rPr>
      </w:pPr>
      <w:proofErr w:type="spellStart"/>
      <w:proofErr w:type="gramStart"/>
      <w:r w:rsidRPr="00AB7F43">
        <w:rPr>
          <w:rFonts w:ascii="Perpetua" w:hAnsi="Perpetua"/>
        </w:rPr>
        <w:t>Servisten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yararlanmanın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herhangi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bir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prosedürü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yoktur</w:t>
      </w:r>
      <w:proofErr w:type="spellEnd"/>
      <w:r w:rsidRPr="00AB7F43">
        <w:rPr>
          <w:rFonts w:ascii="Perpetua" w:hAnsi="Perpetua"/>
        </w:rPr>
        <w:t>.</w:t>
      </w:r>
      <w:proofErr w:type="gram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Servisten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randevu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almak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hizmetin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daha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etkin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planlı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yapılmasını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</w:t>
      </w:r>
      <w:r w:rsidRPr="00AB7F43">
        <w:t>ğ</w:t>
      </w:r>
      <w:r w:rsidRPr="00AB7F43">
        <w:rPr>
          <w:rFonts w:ascii="Perpetua" w:hAnsi="Perpetua"/>
        </w:rPr>
        <w:t>lamak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içindir</w:t>
      </w:r>
      <w:proofErr w:type="spellEnd"/>
    </w:p>
    <w:p w:rsidR="00AB7F43" w:rsidRPr="00AB7F43" w:rsidRDefault="00AB7F43" w:rsidP="00AB7F43">
      <w:pPr>
        <w:pStyle w:val="GvdeMetni"/>
        <w:jc w:val="both"/>
        <w:rPr>
          <w:rFonts w:ascii="Perpetua" w:hAnsi="Perpetua"/>
        </w:rPr>
      </w:pPr>
    </w:p>
    <w:p w:rsidR="00AB7F43" w:rsidRPr="00AB7F43" w:rsidRDefault="00AB7F43" w:rsidP="00AB7F43">
      <w:pPr>
        <w:pStyle w:val="GvdeMetni"/>
        <w:spacing w:before="4"/>
        <w:jc w:val="both"/>
        <w:rPr>
          <w:rFonts w:ascii="Perpetua" w:hAnsi="Perpetua"/>
          <w:sz w:val="17"/>
        </w:rPr>
      </w:pPr>
    </w:p>
    <w:p w:rsidR="00AB7F43" w:rsidRPr="00AB7F43" w:rsidRDefault="00AB7F43" w:rsidP="00AB7F43">
      <w:pPr>
        <w:pStyle w:val="Balk11"/>
        <w:ind w:left="155"/>
        <w:jc w:val="both"/>
        <w:rPr>
          <w:rFonts w:ascii="Perpetua" w:hAnsi="Perpetua"/>
        </w:rPr>
      </w:pPr>
      <w:proofErr w:type="gramStart"/>
      <w:r w:rsidRPr="00AB7F43">
        <w:rPr>
          <w:rFonts w:ascii="Perpetua" w:hAnsi="Perpetua"/>
        </w:rPr>
        <w:t>VEL</w:t>
      </w:r>
      <w:r w:rsidRPr="00AB7F43">
        <w:t>İ</w:t>
      </w:r>
      <w:r w:rsidRPr="00AB7F43">
        <w:rPr>
          <w:rFonts w:ascii="Perpetua" w:hAnsi="Perpetua"/>
        </w:rPr>
        <w:t xml:space="preserve"> OLARAK S</w:t>
      </w:r>
      <w:r w:rsidRPr="00AB7F43">
        <w:t>İ</w:t>
      </w:r>
      <w:r w:rsidRPr="00AB7F43">
        <w:rPr>
          <w:rFonts w:ascii="Perpetua" w:hAnsi="Perpetua"/>
        </w:rPr>
        <w:t>ZE NASIL ULA</w:t>
      </w:r>
      <w:r w:rsidRPr="00AB7F43">
        <w:t>Ş</w:t>
      </w:r>
      <w:r w:rsidRPr="00AB7F43">
        <w:rPr>
          <w:rFonts w:ascii="Perpetua" w:hAnsi="Perpetua"/>
        </w:rPr>
        <w:t>AB</w:t>
      </w:r>
      <w:r w:rsidRPr="00AB7F43">
        <w:t>İ</w:t>
      </w:r>
      <w:r w:rsidRPr="00AB7F43">
        <w:rPr>
          <w:rFonts w:ascii="Perpetua" w:hAnsi="Perpetua"/>
        </w:rPr>
        <w:t>L</w:t>
      </w:r>
      <w:r w:rsidRPr="00AB7F43">
        <w:t>İ</w:t>
      </w:r>
      <w:r w:rsidRPr="00AB7F43">
        <w:rPr>
          <w:rFonts w:ascii="Perpetua" w:hAnsi="Perpetua"/>
        </w:rPr>
        <w:t>R</w:t>
      </w:r>
      <w:r w:rsidRPr="00AB7F43">
        <w:t>İ</w:t>
      </w:r>
      <w:r w:rsidRPr="00AB7F43">
        <w:rPr>
          <w:rFonts w:ascii="Perpetua" w:hAnsi="Perpetua"/>
        </w:rPr>
        <w:t>M?</w:t>
      </w:r>
      <w:proofErr w:type="gramEnd"/>
      <w:r w:rsidRPr="00AB7F43">
        <w:rPr>
          <w:rFonts w:ascii="Perpetua" w:hAnsi="Perpetua"/>
        </w:rPr>
        <w:t xml:space="preserve"> D</w:t>
      </w:r>
      <w:r w:rsidRPr="00AB7F43">
        <w:t>İ</w:t>
      </w:r>
      <w:r w:rsidRPr="00AB7F43">
        <w:rPr>
          <w:rFonts w:ascii="Perpetua" w:hAnsi="Perpetua"/>
        </w:rPr>
        <w:t>YORSANIZ</w:t>
      </w:r>
    </w:p>
    <w:p w:rsidR="00AB7F43" w:rsidRPr="00AB7F43" w:rsidRDefault="00AB7F43" w:rsidP="00AB7F43">
      <w:pPr>
        <w:pStyle w:val="GvdeMetni"/>
        <w:spacing w:before="100"/>
        <w:ind w:left="100" w:right="268" w:firstLine="715"/>
        <w:jc w:val="both"/>
        <w:rPr>
          <w:rFonts w:ascii="Perpetua" w:hAnsi="Perpetua"/>
        </w:rPr>
      </w:pPr>
      <w:proofErr w:type="spellStart"/>
      <w:proofErr w:type="gramStart"/>
      <w:r w:rsidRPr="00AB7F43">
        <w:rPr>
          <w:rFonts w:ascii="Perpetua" w:hAnsi="Perpetua"/>
        </w:rPr>
        <w:t>Velilerimizin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çocukları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ilgili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de</w:t>
      </w:r>
      <w:r w:rsidRPr="00AB7F43">
        <w:t>ğ</w:t>
      </w:r>
      <w:r w:rsidRPr="00AB7F43">
        <w:rPr>
          <w:rFonts w:ascii="Perpetua" w:hAnsi="Perpetua"/>
        </w:rPr>
        <w:t>i</w:t>
      </w:r>
      <w:r w:rsidRPr="00AB7F43">
        <w:t>ş</w:t>
      </w:r>
      <w:r w:rsidRPr="00AB7F43">
        <w:rPr>
          <w:rFonts w:ascii="Perpetua" w:hAnsi="Perpetua"/>
        </w:rPr>
        <w:t>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konularda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ile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</w:t>
      </w:r>
      <w:r w:rsidRPr="00AB7F43">
        <w:t>ş</w:t>
      </w:r>
      <w:r w:rsidRPr="00AB7F43">
        <w:rPr>
          <w:rFonts w:ascii="Perpetua" w:hAnsi="Perpetua"/>
        </w:rPr>
        <w:t>birli</w:t>
      </w:r>
      <w:r w:rsidRPr="00AB7F43">
        <w:t>ğ</w:t>
      </w:r>
      <w:r w:rsidRPr="00AB7F43">
        <w:rPr>
          <w:rFonts w:ascii="Perpetua" w:hAnsi="Perpetua"/>
        </w:rPr>
        <w:t>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yapmaları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onların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geli</w:t>
      </w:r>
      <w:r w:rsidRPr="00AB7F43">
        <w:t>ş</w:t>
      </w:r>
      <w:r w:rsidRPr="00AB7F43">
        <w:rPr>
          <w:rFonts w:ascii="Perpetua" w:hAnsi="Perpetua"/>
        </w:rPr>
        <w:t>imi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açısından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hayati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öneme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sahiptir</w:t>
      </w:r>
      <w:proofErr w:type="spellEnd"/>
      <w:r w:rsidRPr="00AB7F43">
        <w:rPr>
          <w:rFonts w:ascii="Perpetua" w:hAnsi="Perpetua"/>
        </w:rPr>
        <w:t>.</w:t>
      </w:r>
      <w:proofErr w:type="gramEnd"/>
    </w:p>
    <w:p w:rsidR="00AB7F43" w:rsidRPr="00AB7F43" w:rsidRDefault="00AB7F43" w:rsidP="00AB7F43">
      <w:pPr>
        <w:pStyle w:val="GvdeMetni"/>
        <w:spacing w:before="100"/>
        <w:ind w:left="762"/>
        <w:jc w:val="both"/>
        <w:rPr>
          <w:rFonts w:ascii="Perpetua" w:hAnsi="Perpetua"/>
        </w:rPr>
        <w:sectPr w:rsidR="00AB7F43" w:rsidRPr="00AB7F43">
          <w:pgSz w:w="11910" w:h="16840"/>
          <w:pgMar w:top="500" w:right="740" w:bottom="280" w:left="620" w:header="708" w:footer="708" w:gutter="0"/>
          <w:cols w:space="708"/>
        </w:sectPr>
      </w:pPr>
      <w:proofErr w:type="spellStart"/>
      <w:r w:rsidRPr="00AB7F43">
        <w:rPr>
          <w:rFonts w:ascii="Perpetua" w:hAnsi="Perpetua"/>
        </w:rPr>
        <w:t>Yüz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yüze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görü</w:t>
      </w:r>
      <w:r w:rsidRPr="00AB7F43">
        <w:t>ş</w:t>
      </w:r>
      <w:r w:rsidRPr="00AB7F43">
        <w:rPr>
          <w:rFonts w:ascii="Perpetua" w:hAnsi="Perpetua"/>
        </w:rPr>
        <w:t>me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için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hafta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içi</w:t>
      </w:r>
      <w:proofErr w:type="spellEnd"/>
      <w:r w:rsidRPr="00AB7F43">
        <w:rPr>
          <w:rFonts w:ascii="Perpetua" w:hAnsi="Perpetua"/>
        </w:rPr>
        <w:t xml:space="preserve"> her </w:t>
      </w:r>
      <w:proofErr w:type="spellStart"/>
      <w:r w:rsidRPr="00AB7F43">
        <w:rPr>
          <w:rFonts w:ascii="Perpetua" w:hAnsi="Perpetua"/>
        </w:rPr>
        <w:t>gün</w:t>
      </w:r>
      <w:proofErr w:type="spellEnd"/>
      <w:r w:rsidRPr="00AB7F43">
        <w:rPr>
          <w:rFonts w:ascii="Perpetua" w:hAnsi="Perpetua"/>
        </w:rPr>
        <w:t xml:space="preserve"> </w:t>
      </w:r>
      <w:r w:rsidR="0085698D">
        <w:rPr>
          <w:rFonts w:ascii="Perpetua" w:hAnsi="Perpetua"/>
        </w:rPr>
        <w:t>09.00-14.40</w:t>
      </w:r>
      <w:bookmarkStart w:id="0" w:name="_GoBack"/>
      <w:bookmarkEnd w:id="0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saatleri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arasında</w:t>
      </w:r>
      <w:proofErr w:type="spellEnd"/>
      <w:r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Rehberlik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ve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Psikolojik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Danı</w:t>
      </w:r>
      <w:r w:rsidRPr="00AB7F43">
        <w:t>ş</w:t>
      </w:r>
      <w:r w:rsidRPr="00AB7F43">
        <w:rPr>
          <w:rFonts w:ascii="Perpetua" w:hAnsi="Perpetua"/>
        </w:rPr>
        <w:t>ma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servisine</w:t>
      </w:r>
      <w:proofErr w:type="spellEnd"/>
      <w:r w:rsidRPr="00AB7F43">
        <w:rPr>
          <w:rFonts w:ascii="Perpetua" w:hAnsi="Perpetua"/>
        </w:rPr>
        <w:t xml:space="preserve"> </w:t>
      </w:r>
      <w:proofErr w:type="spellStart"/>
      <w:r w:rsidRPr="00AB7F43">
        <w:rPr>
          <w:rFonts w:ascii="Perpetua" w:hAnsi="Perpetua"/>
        </w:rPr>
        <w:t>gelebilirsiniz</w:t>
      </w:r>
      <w:proofErr w:type="spellEnd"/>
      <w:r w:rsidRPr="00AB7F43">
        <w:rPr>
          <w:rFonts w:ascii="Perpetua" w:hAnsi="Perpetua"/>
        </w:rPr>
        <w:t>.</w:t>
      </w:r>
    </w:p>
    <w:p w:rsidR="008821BD" w:rsidRPr="00AB7F43" w:rsidRDefault="008821BD" w:rsidP="00AB7F43">
      <w:pPr>
        <w:pStyle w:val="Balk11"/>
        <w:ind w:left="0"/>
        <w:jc w:val="both"/>
        <w:rPr>
          <w:rFonts w:ascii="Perpetua" w:hAnsi="Perpetua"/>
        </w:rPr>
      </w:pPr>
    </w:p>
    <w:sectPr w:rsidR="008821BD" w:rsidRPr="00AB7F43" w:rsidSect="008821BD">
      <w:pgSz w:w="11910" w:h="16840"/>
      <w:pgMar w:top="500" w:right="9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316"/>
    <w:multiLevelType w:val="hybridMultilevel"/>
    <w:tmpl w:val="85BE5A3A"/>
    <w:lvl w:ilvl="0" w:tplc="F18C3862">
      <w:numFmt w:val="bullet"/>
      <w:lvlText w:val="◦"/>
      <w:lvlJc w:val="left"/>
      <w:pPr>
        <w:ind w:left="34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60612C">
      <w:numFmt w:val="bullet"/>
      <w:lvlText w:val=""/>
      <w:lvlJc w:val="left"/>
      <w:pPr>
        <w:ind w:left="820" w:hanging="361"/>
      </w:pPr>
      <w:rPr>
        <w:rFonts w:hint="default"/>
        <w:w w:val="99"/>
      </w:rPr>
    </w:lvl>
    <w:lvl w:ilvl="2" w:tplc="4704E10C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8FCF06A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96EC47E6"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D0807AC8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D74AD6F6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3A5A10C4"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854C2936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">
    <w:nsid w:val="27F9462D"/>
    <w:multiLevelType w:val="hybridMultilevel"/>
    <w:tmpl w:val="F9C83462"/>
    <w:lvl w:ilvl="0" w:tplc="261C68D6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EC680A">
      <w:numFmt w:val="bullet"/>
      <w:lvlText w:val="•"/>
      <w:lvlJc w:val="left"/>
      <w:pPr>
        <w:ind w:left="1790" w:hanging="349"/>
      </w:pPr>
      <w:rPr>
        <w:rFonts w:hint="default"/>
      </w:rPr>
    </w:lvl>
    <w:lvl w:ilvl="2" w:tplc="B694D46C">
      <w:numFmt w:val="bullet"/>
      <w:lvlText w:val="•"/>
      <w:lvlJc w:val="left"/>
      <w:pPr>
        <w:ind w:left="2761" w:hanging="349"/>
      </w:pPr>
      <w:rPr>
        <w:rFonts w:hint="default"/>
      </w:rPr>
    </w:lvl>
    <w:lvl w:ilvl="3" w:tplc="C29C7B2E">
      <w:numFmt w:val="bullet"/>
      <w:lvlText w:val="•"/>
      <w:lvlJc w:val="left"/>
      <w:pPr>
        <w:ind w:left="3731" w:hanging="349"/>
      </w:pPr>
      <w:rPr>
        <w:rFonts w:hint="default"/>
      </w:rPr>
    </w:lvl>
    <w:lvl w:ilvl="4" w:tplc="04F0BC42">
      <w:numFmt w:val="bullet"/>
      <w:lvlText w:val="•"/>
      <w:lvlJc w:val="left"/>
      <w:pPr>
        <w:ind w:left="4702" w:hanging="349"/>
      </w:pPr>
      <w:rPr>
        <w:rFonts w:hint="default"/>
      </w:rPr>
    </w:lvl>
    <w:lvl w:ilvl="5" w:tplc="ACEE96B8">
      <w:numFmt w:val="bullet"/>
      <w:lvlText w:val="•"/>
      <w:lvlJc w:val="left"/>
      <w:pPr>
        <w:ind w:left="5673" w:hanging="349"/>
      </w:pPr>
      <w:rPr>
        <w:rFonts w:hint="default"/>
      </w:rPr>
    </w:lvl>
    <w:lvl w:ilvl="6" w:tplc="ADF64B50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8F508F90">
      <w:numFmt w:val="bullet"/>
      <w:lvlText w:val="•"/>
      <w:lvlJc w:val="left"/>
      <w:pPr>
        <w:ind w:left="7614" w:hanging="349"/>
      </w:pPr>
      <w:rPr>
        <w:rFonts w:hint="default"/>
      </w:rPr>
    </w:lvl>
    <w:lvl w:ilvl="8" w:tplc="17CEB704">
      <w:numFmt w:val="bullet"/>
      <w:lvlText w:val="•"/>
      <w:lvlJc w:val="left"/>
      <w:pPr>
        <w:ind w:left="8585" w:hanging="349"/>
      </w:pPr>
      <w:rPr>
        <w:rFonts w:hint="default"/>
      </w:rPr>
    </w:lvl>
  </w:abstractNum>
  <w:abstractNum w:abstractNumId="2">
    <w:nsid w:val="5BEB09C7"/>
    <w:multiLevelType w:val="hybridMultilevel"/>
    <w:tmpl w:val="682AAF26"/>
    <w:lvl w:ilvl="0" w:tplc="BE70892C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6B0C54C">
      <w:numFmt w:val="bullet"/>
      <w:lvlText w:val="•"/>
      <w:lvlJc w:val="left"/>
      <w:pPr>
        <w:ind w:left="1342" w:hanging="221"/>
      </w:pPr>
      <w:rPr>
        <w:rFonts w:hint="default"/>
      </w:rPr>
    </w:lvl>
    <w:lvl w:ilvl="2" w:tplc="9FE48B5C">
      <w:numFmt w:val="bullet"/>
      <w:lvlText w:val="•"/>
      <w:lvlJc w:val="left"/>
      <w:pPr>
        <w:ind w:left="2365" w:hanging="221"/>
      </w:pPr>
      <w:rPr>
        <w:rFonts w:hint="default"/>
      </w:rPr>
    </w:lvl>
    <w:lvl w:ilvl="3" w:tplc="D18EB11C">
      <w:numFmt w:val="bullet"/>
      <w:lvlText w:val="•"/>
      <w:lvlJc w:val="left"/>
      <w:pPr>
        <w:ind w:left="3387" w:hanging="221"/>
      </w:pPr>
      <w:rPr>
        <w:rFonts w:hint="default"/>
      </w:rPr>
    </w:lvl>
    <w:lvl w:ilvl="4" w:tplc="FA589CBC">
      <w:numFmt w:val="bullet"/>
      <w:lvlText w:val="•"/>
      <w:lvlJc w:val="left"/>
      <w:pPr>
        <w:ind w:left="4410" w:hanging="221"/>
      </w:pPr>
      <w:rPr>
        <w:rFonts w:hint="default"/>
      </w:rPr>
    </w:lvl>
    <w:lvl w:ilvl="5" w:tplc="73F28E10">
      <w:numFmt w:val="bullet"/>
      <w:lvlText w:val="•"/>
      <w:lvlJc w:val="left"/>
      <w:pPr>
        <w:ind w:left="5433" w:hanging="221"/>
      </w:pPr>
      <w:rPr>
        <w:rFonts w:hint="default"/>
      </w:rPr>
    </w:lvl>
    <w:lvl w:ilvl="6" w:tplc="9CBC6068">
      <w:numFmt w:val="bullet"/>
      <w:lvlText w:val="•"/>
      <w:lvlJc w:val="left"/>
      <w:pPr>
        <w:ind w:left="6455" w:hanging="221"/>
      </w:pPr>
      <w:rPr>
        <w:rFonts w:hint="default"/>
      </w:rPr>
    </w:lvl>
    <w:lvl w:ilvl="7" w:tplc="F75E7B9E">
      <w:numFmt w:val="bullet"/>
      <w:lvlText w:val="•"/>
      <w:lvlJc w:val="left"/>
      <w:pPr>
        <w:ind w:left="7478" w:hanging="221"/>
      </w:pPr>
      <w:rPr>
        <w:rFonts w:hint="default"/>
      </w:rPr>
    </w:lvl>
    <w:lvl w:ilvl="8" w:tplc="D9B6BF64">
      <w:numFmt w:val="bullet"/>
      <w:lvlText w:val="•"/>
      <w:lvlJc w:val="left"/>
      <w:pPr>
        <w:ind w:left="8501" w:hanging="221"/>
      </w:pPr>
      <w:rPr>
        <w:rFonts w:hint="default"/>
      </w:rPr>
    </w:lvl>
  </w:abstractNum>
  <w:abstractNum w:abstractNumId="3">
    <w:nsid w:val="739728B7"/>
    <w:multiLevelType w:val="hybridMultilevel"/>
    <w:tmpl w:val="682AAF26"/>
    <w:lvl w:ilvl="0" w:tplc="BE70892C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6B0C54C">
      <w:numFmt w:val="bullet"/>
      <w:lvlText w:val="•"/>
      <w:lvlJc w:val="left"/>
      <w:pPr>
        <w:ind w:left="1342" w:hanging="221"/>
      </w:pPr>
      <w:rPr>
        <w:rFonts w:hint="default"/>
      </w:rPr>
    </w:lvl>
    <w:lvl w:ilvl="2" w:tplc="9FE48B5C">
      <w:numFmt w:val="bullet"/>
      <w:lvlText w:val="•"/>
      <w:lvlJc w:val="left"/>
      <w:pPr>
        <w:ind w:left="2365" w:hanging="221"/>
      </w:pPr>
      <w:rPr>
        <w:rFonts w:hint="default"/>
      </w:rPr>
    </w:lvl>
    <w:lvl w:ilvl="3" w:tplc="D18EB11C">
      <w:numFmt w:val="bullet"/>
      <w:lvlText w:val="•"/>
      <w:lvlJc w:val="left"/>
      <w:pPr>
        <w:ind w:left="3387" w:hanging="221"/>
      </w:pPr>
      <w:rPr>
        <w:rFonts w:hint="default"/>
      </w:rPr>
    </w:lvl>
    <w:lvl w:ilvl="4" w:tplc="FA589CBC">
      <w:numFmt w:val="bullet"/>
      <w:lvlText w:val="•"/>
      <w:lvlJc w:val="left"/>
      <w:pPr>
        <w:ind w:left="4410" w:hanging="221"/>
      </w:pPr>
      <w:rPr>
        <w:rFonts w:hint="default"/>
      </w:rPr>
    </w:lvl>
    <w:lvl w:ilvl="5" w:tplc="73F28E10">
      <w:numFmt w:val="bullet"/>
      <w:lvlText w:val="•"/>
      <w:lvlJc w:val="left"/>
      <w:pPr>
        <w:ind w:left="5433" w:hanging="221"/>
      </w:pPr>
      <w:rPr>
        <w:rFonts w:hint="default"/>
      </w:rPr>
    </w:lvl>
    <w:lvl w:ilvl="6" w:tplc="9CBC6068">
      <w:numFmt w:val="bullet"/>
      <w:lvlText w:val="•"/>
      <w:lvlJc w:val="left"/>
      <w:pPr>
        <w:ind w:left="6455" w:hanging="221"/>
      </w:pPr>
      <w:rPr>
        <w:rFonts w:hint="default"/>
      </w:rPr>
    </w:lvl>
    <w:lvl w:ilvl="7" w:tplc="F75E7B9E">
      <w:numFmt w:val="bullet"/>
      <w:lvlText w:val="•"/>
      <w:lvlJc w:val="left"/>
      <w:pPr>
        <w:ind w:left="7478" w:hanging="221"/>
      </w:pPr>
      <w:rPr>
        <w:rFonts w:hint="default"/>
      </w:rPr>
    </w:lvl>
    <w:lvl w:ilvl="8" w:tplc="D9B6BF64">
      <w:numFmt w:val="bullet"/>
      <w:lvlText w:val="•"/>
      <w:lvlJc w:val="left"/>
      <w:pPr>
        <w:ind w:left="8501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21BD"/>
    <w:rsid w:val="0085698D"/>
    <w:rsid w:val="008821BD"/>
    <w:rsid w:val="00A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1BD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821BD"/>
  </w:style>
  <w:style w:type="paragraph" w:customStyle="1" w:styleId="Balk11">
    <w:name w:val="Başlık 11"/>
    <w:basedOn w:val="Normal"/>
    <w:uiPriority w:val="1"/>
    <w:qFormat/>
    <w:rsid w:val="008821BD"/>
    <w:pPr>
      <w:ind w:left="10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8821BD"/>
    <w:pPr>
      <w:spacing w:line="269" w:lineRule="exact"/>
      <w:ind w:left="808" w:hanging="360"/>
    </w:pPr>
  </w:style>
  <w:style w:type="paragraph" w:customStyle="1" w:styleId="TableParagraph">
    <w:name w:val="Table Paragraph"/>
    <w:basedOn w:val="Normal"/>
    <w:uiPriority w:val="1"/>
    <w:qFormat/>
    <w:rsid w:val="008821BD"/>
  </w:style>
  <w:style w:type="paragraph" w:styleId="BalonMetni">
    <w:name w:val="Balloon Text"/>
    <w:basedOn w:val="Normal"/>
    <w:link w:val="BalonMetniChar"/>
    <w:uiPriority w:val="99"/>
    <w:semiHidden/>
    <w:unhideWhenUsed/>
    <w:rsid w:val="00AB7F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Rehberlik Servisi Tanıtımı</dc:title>
  <dc:creator>Exper Computer</dc:creator>
  <cp:lastModifiedBy>SÜLEYMANPAŞAİO</cp:lastModifiedBy>
  <cp:revision>4</cp:revision>
  <dcterms:created xsi:type="dcterms:W3CDTF">2016-05-06T07:28:00Z</dcterms:created>
  <dcterms:modified xsi:type="dcterms:W3CDTF">2024-10-10T06:25:00Z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2016-05-06T00:00:00Z</vt:filetime>
  </property>
</Properties>
</file>